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5766" w14:textId="3855A997" w:rsidR="0084471A" w:rsidRDefault="0084471A" w:rsidP="0084471A">
      <w:pPr>
        <w:rPr>
          <w:rFonts w:ascii="Arial" w:hAnsi="Arial"/>
          <w:noProof/>
        </w:rPr>
      </w:pPr>
      <w:r>
        <w:rPr>
          <w:rFonts w:ascii="Arial" w:eastAsia="Arial" w:hAnsi="Arial" w:cs="Arial"/>
          <w:noProof/>
          <w:color w:val="FF0000"/>
          <w:sz w:val="28"/>
          <w:szCs w:val="28"/>
          <w:u w:color="FF0000"/>
        </w:rPr>
        <w:drawing>
          <wp:anchor distT="57150" distB="57150" distL="57150" distR="57150" simplePos="0" relativeHeight="251659264" behindDoc="0" locked="0" layoutInCell="1" allowOverlap="1" wp14:anchorId="30D3948E" wp14:editId="6E9958FA">
            <wp:simplePos x="0" y="0"/>
            <wp:positionH relativeFrom="page">
              <wp:posOffset>615950</wp:posOffset>
            </wp:positionH>
            <wp:positionV relativeFrom="page">
              <wp:posOffset>708025</wp:posOffset>
            </wp:positionV>
            <wp:extent cx="1844040" cy="1054100"/>
            <wp:effectExtent l="0" t="0" r="0" b="0"/>
            <wp:wrapSquare wrapText="bothSides" distT="57150" distB="57150" distL="57150" distR="57150"/>
            <wp:docPr id="1073741825" name="officeArt object" descr="Department of Justice Logo"/>
            <wp:cNvGraphicFramePr/>
            <a:graphic xmlns:a="http://schemas.openxmlformats.org/drawingml/2006/main">
              <a:graphicData uri="http://schemas.openxmlformats.org/drawingml/2006/picture">
                <pic:pic xmlns:pic="http://schemas.openxmlformats.org/drawingml/2006/picture">
                  <pic:nvPicPr>
                    <pic:cNvPr id="1073741825" name="officeArt object" descr="Department of Justice Logo"/>
                    <pic:cNvPicPr>
                      <a:picLocks noChangeAspect="1"/>
                    </pic:cNvPicPr>
                  </pic:nvPicPr>
                  <pic:blipFill>
                    <a:blip r:embed="rId8"/>
                    <a:stretch>
                      <a:fillRect/>
                    </a:stretch>
                  </pic:blipFill>
                  <pic:spPr>
                    <a:xfrm>
                      <a:off x="0" y="0"/>
                      <a:ext cx="1844040" cy="1054100"/>
                    </a:xfrm>
                    <a:prstGeom prst="rect">
                      <a:avLst/>
                    </a:prstGeom>
                    <a:ln w="12700" cap="flat">
                      <a:noFill/>
                      <a:miter lim="400000"/>
                    </a:ln>
                    <a:effectLst/>
                  </pic:spPr>
                </pic:pic>
              </a:graphicData>
            </a:graphic>
          </wp:anchor>
        </w:drawing>
      </w:r>
      <w:r>
        <w:rPr>
          <w:rFonts w:ascii="Arial" w:hAnsi="Arial"/>
          <w:noProof/>
        </w:rPr>
        <w:t xml:space="preserve">                                            </w:t>
      </w:r>
      <w:r w:rsidRPr="003A6EC8">
        <w:rPr>
          <w:rFonts w:ascii="Arial" w:hAnsi="Arial"/>
          <w:noProof/>
          <w:sz w:val="19"/>
          <w:szCs w:val="19"/>
        </w:rPr>
        <w:drawing>
          <wp:inline distT="0" distB="0" distL="0" distR="0" wp14:anchorId="67E879D6" wp14:editId="7C85E9A7">
            <wp:extent cx="2089150" cy="970037"/>
            <wp:effectExtent l="0" t="0" r="6350" b="1905"/>
            <wp:docPr id="15356300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30042"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2112990" cy="981106"/>
                    </a:xfrm>
                    <a:prstGeom prst="rect">
                      <a:avLst/>
                    </a:prstGeom>
                  </pic:spPr>
                </pic:pic>
              </a:graphicData>
            </a:graphic>
          </wp:inline>
        </w:drawing>
      </w:r>
    </w:p>
    <w:p w14:paraId="36E89E86" w14:textId="017ADE85" w:rsidR="0084471A" w:rsidRDefault="0084471A" w:rsidP="0084471A">
      <w:pPr>
        <w:rPr>
          <w:rFonts w:ascii="Arial" w:hAnsi="Arial"/>
          <w:noProof/>
        </w:rPr>
      </w:pPr>
      <w:r>
        <w:rPr>
          <w:rFonts w:ascii="Arial" w:hAnsi="Arial"/>
          <w:noProof/>
        </w:rPr>
        <w:tab/>
      </w:r>
    </w:p>
    <w:p w14:paraId="475A08A9" w14:textId="0F6BCAE0" w:rsidR="0084471A" w:rsidRPr="00BF6213" w:rsidRDefault="0084471A" w:rsidP="0084471A">
      <w:pPr>
        <w:rPr>
          <w:rFonts w:ascii="Arial" w:hAnsi="Arial"/>
          <w:sz w:val="19"/>
          <w:szCs w:val="19"/>
        </w:rPr>
      </w:pPr>
      <w:r>
        <w:rPr>
          <w:rFonts w:ascii="Arial" w:hAnsi="Arial"/>
          <w:noProof/>
        </w:rPr>
        <w:t xml:space="preserve">               </w:t>
      </w:r>
    </w:p>
    <w:p w14:paraId="640B03C6"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sz w:val="40"/>
          <w:szCs w:val="40"/>
        </w:rPr>
      </w:pPr>
      <w:r w:rsidRPr="00BF6213">
        <w:rPr>
          <w:rFonts w:ascii="Arial" w:hAnsi="Arial"/>
          <w:b/>
          <w:sz w:val="40"/>
          <w:szCs w:val="40"/>
        </w:rPr>
        <w:t>CANDIDATE INFORMATION PACK</w:t>
      </w:r>
    </w:p>
    <w:p w14:paraId="159CAE9B"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bCs/>
          <w:sz w:val="40"/>
          <w:szCs w:val="40"/>
        </w:rPr>
      </w:pPr>
    </w:p>
    <w:p w14:paraId="36E32476"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b/>
          <w:bCs/>
          <w:sz w:val="40"/>
          <w:szCs w:val="40"/>
        </w:rPr>
      </w:pPr>
      <w:r w:rsidRPr="00BF6213">
        <w:rPr>
          <w:rFonts w:ascii="Arial" w:hAnsi="Arial"/>
          <w:b/>
          <w:bCs/>
          <w:sz w:val="40"/>
          <w:szCs w:val="40"/>
        </w:rPr>
        <w:t>APPOINTMENT TO</w:t>
      </w:r>
    </w:p>
    <w:p w14:paraId="42FA8687"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b/>
          <w:bCs/>
          <w:sz w:val="40"/>
          <w:szCs w:val="40"/>
        </w:rPr>
      </w:pPr>
      <w:r w:rsidRPr="00BF6213">
        <w:rPr>
          <w:rFonts w:ascii="Arial" w:hAnsi="Arial"/>
          <w:b/>
          <w:bCs/>
          <w:sz w:val="40"/>
          <w:szCs w:val="40"/>
        </w:rPr>
        <w:t xml:space="preserve">THE </w:t>
      </w:r>
      <w:r w:rsidRPr="00BF6213">
        <w:rPr>
          <w:rFonts w:ascii="Arial" w:hAnsi="Arial"/>
          <w:b/>
          <w:sz w:val="40"/>
          <w:szCs w:val="40"/>
        </w:rPr>
        <w:t>NOR</w:t>
      </w:r>
      <w:r>
        <w:rPr>
          <w:rFonts w:ascii="Arial" w:hAnsi="Arial"/>
          <w:b/>
          <w:sz w:val="40"/>
          <w:szCs w:val="40"/>
        </w:rPr>
        <w:t>THERN IRELAND POLICING BOARD 2026</w:t>
      </w:r>
    </w:p>
    <w:p w14:paraId="2007C3B5"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b/>
          <w:bCs/>
          <w:sz w:val="40"/>
          <w:szCs w:val="40"/>
        </w:rPr>
      </w:pPr>
    </w:p>
    <w:p w14:paraId="64EBC859" w14:textId="77777777" w:rsidR="0084471A" w:rsidRPr="00BF6213" w:rsidRDefault="0084471A" w:rsidP="0084471A">
      <w:pPr>
        <w:pStyle w:val="BodyText"/>
        <w:pBdr>
          <w:top w:val="single" w:sz="4" w:space="1" w:color="auto"/>
          <w:left w:val="single" w:sz="4" w:space="4" w:color="auto"/>
          <w:bottom w:val="single" w:sz="4" w:space="1" w:color="auto"/>
          <w:right w:val="single" w:sz="4" w:space="4" w:color="auto"/>
        </w:pBdr>
        <w:jc w:val="center"/>
        <w:rPr>
          <w:rFonts w:ascii="Arial" w:hAnsi="Arial"/>
          <w:b/>
          <w:bCs/>
          <w:sz w:val="40"/>
          <w:szCs w:val="40"/>
        </w:rPr>
      </w:pPr>
      <w:r w:rsidRPr="00BF6213">
        <w:rPr>
          <w:rFonts w:ascii="Arial" w:hAnsi="Arial"/>
          <w:b/>
          <w:sz w:val="40"/>
          <w:szCs w:val="40"/>
        </w:rPr>
        <w:t xml:space="preserve">INDEPENDENT </w:t>
      </w:r>
      <w:r>
        <w:rPr>
          <w:rFonts w:ascii="Arial" w:hAnsi="Arial"/>
          <w:b/>
          <w:sz w:val="40"/>
          <w:szCs w:val="40"/>
        </w:rPr>
        <w:t xml:space="preserve">BOARD </w:t>
      </w:r>
      <w:r w:rsidRPr="00BF6213">
        <w:rPr>
          <w:rFonts w:ascii="Arial" w:hAnsi="Arial"/>
          <w:b/>
          <w:sz w:val="40"/>
          <w:szCs w:val="40"/>
        </w:rPr>
        <w:t>MEMBER</w:t>
      </w:r>
      <w:r>
        <w:rPr>
          <w:rFonts w:ascii="Arial" w:hAnsi="Arial"/>
          <w:b/>
          <w:sz w:val="40"/>
          <w:szCs w:val="40"/>
        </w:rPr>
        <w:t>S</w:t>
      </w:r>
    </w:p>
    <w:p w14:paraId="63220C3E" w14:textId="77777777" w:rsidR="0084471A" w:rsidRPr="00BF6213" w:rsidRDefault="0084471A" w:rsidP="0084471A">
      <w:pPr>
        <w:pStyle w:val="Heading1"/>
        <w:rPr>
          <w:rFonts w:ascii="Arial" w:hAnsi="Arial"/>
          <w:b/>
        </w:rPr>
      </w:pPr>
    </w:p>
    <w:p w14:paraId="2C3C9844" w14:textId="77777777" w:rsidR="0084471A" w:rsidRPr="0084471A" w:rsidRDefault="0084471A" w:rsidP="00FA5B22">
      <w:pPr>
        <w:rPr>
          <w:rFonts w:ascii="Arial" w:hAnsi="Arial" w:cs="Arial"/>
        </w:rPr>
      </w:pPr>
      <w:r w:rsidRPr="0084471A">
        <w:rPr>
          <w:rFonts w:ascii="Arial" w:hAnsi="Arial" w:cs="Arial"/>
        </w:rPr>
        <w:t>This Candidate Information Pack has been produced as a guide to help you provide the relevant information when completing an application form for an Independent Member of the Northern Ireland Policing Board.  These documents are only a memorandum and should not be taken as constituting conditions of appointment. The qualities required and details of how to complete the application form are set out within this pack.  It is recommended that you read this information carefully before completing the application form.</w:t>
      </w:r>
    </w:p>
    <w:p w14:paraId="2BAA3834" w14:textId="77777777" w:rsidR="0084471A" w:rsidRPr="00BF6213" w:rsidRDefault="0084471A" w:rsidP="0084471A">
      <w:pPr>
        <w:pStyle w:val="Heading1"/>
        <w:jc w:val="both"/>
        <w:rPr>
          <w:rFonts w:ascii="Arial" w:hAnsi="Arial"/>
          <w:b/>
          <w:color w:val="000000"/>
        </w:rPr>
      </w:pPr>
    </w:p>
    <w:p w14:paraId="3C3AF204" w14:textId="77777777" w:rsidR="0084471A" w:rsidRPr="0084471A" w:rsidRDefault="0084471A" w:rsidP="00FA5B22">
      <w:pPr>
        <w:autoSpaceDE w:val="0"/>
        <w:autoSpaceDN w:val="0"/>
        <w:rPr>
          <w:rFonts w:ascii="Arial" w:hAnsi="Arial" w:cs="Arial"/>
        </w:rPr>
      </w:pPr>
      <w:r w:rsidRPr="0084471A">
        <w:rPr>
          <w:rFonts w:ascii="Arial" w:hAnsi="Arial" w:cs="Arial"/>
          <w:color w:val="000000"/>
        </w:rPr>
        <w:t xml:space="preserve">An e-version of the application form can be obtained from the public </w:t>
      </w:r>
      <w:r w:rsidRPr="0084471A">
        <w:rPr>
          <w:rFonts w:ascii="Arial" w:hAnsi="Arial" w:cs="Arial"/>
        </w:rPr>
        <w:t xml:space="preserve">appointments section </w:t>
      </w:r>
      <w:r w:rsidRPr="0084471A">
        <w:rPr>
          <w:rFonts w:ascii="Arial" w:hAnsi="Arial" w:cs="Arial"/>
          <w:color w:val="000000"/>
        </w:rPr>
        <w:t>on the</w:t>
      </w:r>
      <w:r w:rsidRPr="0084471A">
        <w:rPr>
          <w:rFonts w:ascii="Arial" w:hAnsi="Arial" w:cs="Arial"/>
          <w:color w:val="3366FF"/>
        </w:rPr>
        <w:t xml:space="preserve"> </w:t>
      </w:r>
      <w:r w:rsidRPr="0084471A">
        <w:rPr>
          <w:rFonts w:ascii="Arial" w:hAnsi="Arial" w:cs="Arial"/>
          <w:color w:val="000000"/>
        </w:rPr>
        <w:t xml:space="preserve">Department of Justice’s website </w:t>
      </w:r>
      <w:r w:rsidRPr="0084471A">
        <w:rPr>
          <w:rFonts w:ascii="Arial" w:hAnsi="Arial" w:cs="Arial"/>
        </w:rPr>
        <w:t xml:space="preserve">at </w:t>
      </w:r>
      <w:hyperlink r:id="rId10" w:history="1">
        <w:r w:rsidRPr="0084471A">
          <w:rPr>
            <w:rStyle w:val="Hyperlink"/>
            <w:rFonts w:ascii="Arial" w:hAnsi="Arial" w:cs="Arial"/>
            <w:b/>
            <w:bCs/>
          </w:rPr>
          <w:t>Recruitment to appoint six independent members to the Northern Ireland Policing Board. | Department of Justice</w:t>
        </w:r>
      </w:hyperlink>
      <w:r w:rsidRPr="0084471A">
        <w:rPr>
          <w:rFonts w:ascii="Arial" w:hAnsi="Arial" w:cs="Arial"/>
        </w:rPr>
        <w:t>.</w:t>
      </w:r>
    </w:p>
    <w:p w14:paraId="3C635619" w14:textId="77777777" w:rsidR="0084471A" w:rsidRPr="0084471A" w:rsidRDefault="0084471A" w:rsidP="00FA5B22">
      <w:pPr>
        <w:autoSpaceDE w:val="0"/>
        <w:autoSpaceDN w:val="0"/>
        <w:rPr>
          <w:rFonts w:ascii="Arial" w:hAnsi="Arial" w:cs="Arial"/>
        </w:rPr>
      </w:pPr>
      <w:r w:rsidRPr="0084471A">
        <w:rPr>
          <w:rFonts w:ascii="Arial" w:hAnsi="Arial" w:cs="Arial"/>
          <w:color w:val="000000"/>
        </w:rPr>
        <w:t>This pack and the Application Form can also be made available in alternative formats.</w:t>
      </w:r>
      <w:r w:rsidRPr="0084471A">
        <w:rPr>
          <w:rFonts w:ascii="Arial" w:hAnsi="Arial" w:cs="Arial"/>
        </w:rPr>
        <w:t xml:space="preserve">  Candidates are requested to advise of their requirements as soon as possible allowing for the fact that the closing date for the competition is </w:t>
      </w:r>
      <w:r w:rsidRPr="0084471A">
        <w:rPr>
          <w:rFonts w:ascii="Arial" w:hAnsi="Arial" w:cs="Arial"/>
          <w:b/>
          <w:bCs/>
        </w:rPr>
        <w:t>12 noon (UK time) on Wednesday 16 September 2026.</w:t>
      </w:r>
    </w:p>
    <w:p w14:paraId="49EAE455" w14:textId="77777777" w:rsidR="0084471A" w:rsidRPr="0084471A" w:rsidRDefault="0084471A" w:rsidP="00FA5B22">
      <w:pPr>
        <w:rPr>
          <w:rFonts w:ascii="Arial" w:hAnsi="Arial" w:cs="Arial"/>
          <w:color w:val="000000"/>
        </w:rPr>
      </w:pPr>
    </w:p>
    <w:p w14:paraId="53467642" w14:textId="77777777" w:rsidR="0084471A" w:rsidRPr="0084471A" w:rsidRDefault="0084471A" w:rsidP="00FA5B22">
      <w:pPr>
        <w:rPr>
          <w:rFonts w:ascii="Arial" w:hAnsi="Arial" w:cs="Arial"/>
          <w:b/>
          <w:color w:val="000000"/>
        </w:rPr>
      </w:pPr>
      <w:r w:rsidRPr="0084471A">
        <w:rPr>
          <w:rFonts w:ascii="Arial" w:hAnsi="Arial" w:cs="Arial"/>
          <w:b/>
          <w:color w:val="000000"/>
        </w:rPr>
        <w:t xml:space="preserve">The competition is live from Wednesday 2 September 2026 and </w:t>
      </w:r>
      <w:proofErr w:type="gramStart"/>
      <w:r w:rsidRPr="0084471A">
        <w:rPr>
          <w:rFonts w:ascii="Arial" w:hAnsi="Arial" w:cs="Arial"/>
          <w:b/>
          <w:color w:val="000000"/>
        </w:rPr>
        <w:t>completed</w:t>
      </w:r>
      <w:proofErr w:type="gramEnd"/>
      <w:r w:rsidRPr="0084471A">
        <w:rPr>
          <w:rFonts w:ascii="Arial" w:hAnsi="Arial" w:cs="Arial"/>
          <w:b/>
          <w:color w:val="000000"/>
        </w:rPr>
        <w:t xml:space="preserve"> application forms must be received in the Department of Justice no later than 12 noon (UK time) on Wednesday 16 September 2026.</w:t>
      </w:r>
    </w:p>
    <w:p w14:paraId="51339299" w14:textId="77777777" w:rsidR="0084471A" w:rsidRPr="002F462F" w:rsidRDefault="0084471A" w:rsidP="0084471A">
      <w:pPr>
        <w:rPr>
          <w:b/>
        </w:rPr>
      </w:pPr>
    </w:p>
    <w:p w14:paraId="428BE281" w14:textId="77777777" w:rsidR="0084471A" w:rsidRDefault="0084471A" w:rsidP="0084471A">
      <w:pPr>
        <w:jc w:val="center"/>
        <w:rPr>
          <w:b/>
        </w:rPr>
      </w:pPr>
      <w:bookmarkStart w:id="0" w:name="OLE_LINK6"/>
      <w:bookmarkStart w:id="1" w:name="OLE_LINK7"/>
      <w:r>
        <w:rPr>
          <w:b/>
          <w:noProof/>
          <w:color w:val="000000"/>
        </w:rPr>
        <w:drawing>
          <wp:inline distT="0" distB="0" distL="0" distR="0" wp14:anchorId="3E7004C7" wp14:editId="6A7408FA">
            <wp:extent cx="1676400" cy="1047750"/>
            <wp:effectExtent l="0" t="0" r="0" b="0"/>
            <wp:docPr id="2" name="Picture 2" descr="mono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oreg"/>
                    <pic:cNvPicPr>
                      <a:picLocks noChangeAspect="1" noChangeArrowheads="1"/>
                    </pic:cNvPicPr>
                  </pic:nvPicPr>
                  <pic:blipFill>
                    <a:blip r:embed="rId11" cstate="print">
                      <a:extLst>
                        <a:ext uri="{28A0092B-C50C-407E-A947-70E740481C1C}">
                          <a14:useLocalDpi xmlns:a14="http://schemas.microsoft.com/office/drawing/2010/main" val="0"/>
                        </a:ext>
                      </a:extLst>
                    </a:blip>
                    <a:srcRect l="35216" t="37263" r="36046" b="37029"/>
                    <a:stretch>
                      <a:fillRect/>
                    </a:stretch>
                  </pic:blipFill>
                  <pic:spPr bwMode="auto">
                    <a:xfrm>
                      <a:off x="0" y="0"/>
                      <a:ext cx="1676400" cy="1047750"/>
                    </a:xfrm>
                    <a:prstGeom prst="rect">
                      <a:avLst/>
                    </a:prstGeom>
                    <a:noFill/>
                    <a:ln>
                      <a:noFill/>
                    </a:ln>
                  </pic:spPr>
                </pic:pic>
              </a:graphicData>
            </a:graphic>
          </wp:inline>
        </w:drawing>
      </w:r>
      <w:bookmarkEnd w:id="0"/>
      <w:bookmarkEnd w:id="1"/>
    </w:p>
    <w:p w14:paraId="207C8C01" w14:textId="77777777" w:rsidR="0084471A" w:rsidRDefault="0084471A" w:rsidP="0084471A">
      <w:pPr>
        <w:pStyle w:val="NormalWeb"/>
        <w:spacing w:after="0"/>
        <w:rPr>
          <w:b/>
        </w:rPr>
      </w:pPr>
    </w:p>
    <w:p w14:paraId="6513BCBB" w14:textId="2A8C28F0" w:rsidR="0084471A" w:rsidRPr="00F14291" w:rsidRDefault="00F14291" w:rsidP="00F14291">
      <w:pPr>
        <w:pStyle w:val="Heading1"/>
        <w:rPr>
          <w:sz w:val="26"/>
          <w:szCs w:val="26"/>
        </w:rPr>
      </w:pPr>
      <w:r w:rsidRPr="00F14291">
        <w:rPr>
          <w:sz w:val="26"/>
          <w:szCs w:val="26"/>
        </w:rPr>
        <w:t>CONTENTS</w:t>
      </w:r>
    </w:p>
    <w:p w14:paraId="413C3EE1" w14:textId="77777777" w:rsidR="0084471A" w:rsidRPr="00BF6213" w:rsidRDefault="0084471A" w:rsidP="0084471A">
      <w:pPr>
        <w:pStyle w:val="NormalWeb"/>
        <w:spacing w:after="20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25"/>
        <w:gridCol w:w="7385"/>
      </w:tblGrid>
      <w:tr w:rsidR="0084471A" w:rsidRPr="00BF6213" w14:paraId="43C2AA2C" w14:textId="77777777" w:rsidTr="001A3B8F">
        <w:tc>
          <w:tcPr>
            <w:tcW w:w="902" w:type="pct"/>
          </w:tcPr>
          <w:p w14:paraId="3F451BA0" w14:textId="77777777" w:rsidR="0084471A" w:rsidRPr="00E24223" w:rsidRDefault="0084471A" w:rsidP="001A3B8F">
            <w:pPr>
              <w:pStyle w:val="NormalWeb"/>
              <w:spacing w:after="0"/>
            </w:pPr>
            <w:r w:rsidRPr="00E24223">
              <w:t>Section 1</w:t>
            </w:r>
          </w:p>
        </w:tc>
        <w:tc>
          <w:tcPr>
            <w:tcW w:w="4098" w:type="pct"/>
          </w:tcPr>
          <w:p w14:paraId="59419374" w14:textId="77777777" w:rsidR="0084471A" w:rsidRPr="00BF6213" w:rsidRDefault="0084471A" w:rsidP="001A3B8F">
            <w:pPr>
              <w:pStyle w:val="NormalWeb"/>
              <w:spacing w:after="0"/>
              <w:jc w:val="both"/>
            </w:pPr>
            <w:r w:rsidRPr="00BF6213">
              <w:t>Outline of the Department of Justice</w:t>
            </w:r>
            <w:r>
              <w:t xml:space="preserve"> (DoJ)</w:t>
            </w:r>
            <w:r w:rsidRPr="00BF6213">
              <w:t xml:space="preserve">, the Northern Ireland Policing Board and its </w:t>
            </w:r>
            <w:r>
              <w:t>r</w:t>
            </w:r>
            <w:r w:rsidRPr="00BF6213">
              <w:t>ole</w:t>
            </w:r>
          </w:p>
        </w:tc>
      </w:tr>
      <w:tr w:rsidR="0084471A" w:rsidRPr="00BF6213" w14:paraId="0DCD95F9" w14:textId="77777777" w:rsidTr="001A3B8F">
        <w:tc>
          <w:tcPr>
            <w:tcW w:w="902" w:type="pct"/>
          </w:tcPr>
          <w:p w14:paraId="1E073C71" w14:textId="77777777" w:rsidR="0084471A" w:rsidRPr="00E24223" w:rsidRDefault="0084471A" w:rsidP="001A3B8F">
            <w:pPr>
              <w:pStyle w:val="NormalWeb"/>
              <w:spacing w:after="0"/>
            </w:pPr>
            <w:r w:rsidRPr="00E24223">
              <w:t>Section 2</w:t>
            </w:r>
          </w:p>
        </w:tc>
        <w:tc>
          <w:tcPr>
            <w:tcW w:w="4098" w:type="pct"/>
          </w:tcPr>
          <w:p w14:paraId="16A68874" w14:textId="77777777" w:rsidR="0084471A" w:rsidRPr="00BF6213" w:rsidRDefault="0084471A" w:rsidP="001A3B8F">
            <w:pPr>
              <w:pStyle w:val="NormalWeb"/>
              <w:spacing w:after="0"/>
            </w:pPr>
            <w:r w:rsidRPr="00BF6213">
              <w:t>Role Profile</w:t>
            </w:r>
          </w:p>
        </w:tc>
      </w:tr>
      <w:tr w:rsidR="0084471A" w:rsidRPr="00BF6213" w14:paraId="466FF196" w14:textId="77777777" w:rsidTr="001A3B8F">
        <w:tc>
          <w:tcPr>
            <w:tcW w:w="902" w:type="pct"/>
          </w:tcPr>
          <w:p w14:paraId="22FF1E0B" w14:textId="77777777" w:rsidR="0084471A" w:rsidRPr="00E24223" w:rsidRDefault="0084471A" w:rsidP="001A3B8F">
            <w:pPr>
              <w:pStyle w:val="NormalWeb"/>
              <w:spacing w:after="0"/>
            </w:pPr>
            <w:r w:rsidRPr="00E24223">
              <w:t>Section 3</w:t>
            </w:r>
          </w:p>
        </w:tc>
        <w:tc>
          <w:tcPr>
            <w:tcW w:w="4098" w:type="pct"/>
          </w:tcPr>
          <w:p w14:paraId="30304265" w14:textId="77777777" w:rsidR="0084471A" w:rsidRPr="00BF6213" w:rsidRDefault="0084471A" w:rsidP="001A3B8F">
            <w:pPr>
              <w:pStyle w:val="NormalWeb"/>
              <w:spacing w:after="0"/>
            </w:pPr>
            <w:r w:rsidRPr="00BF6213">
              <w:t>Person Specification</w:t>
            </w:r>
          </w:p>
        </w:tc>
      </w:tr>
      <w:tr w:rsidR="0084471A" w:rsidRPr="00BF6213" w14:paraId="67629EDF" w14:textId="77777777" w:rsidTr="001A3B8F">
        <w:tc>
          <w:tcPr>
            <w:tcW w:w="902" w:type="pct"/>
          </w:tcPr>
          <w:p w14:paraId="4F93D99D" w14:textId="77777777" w:rsidR="0084471A" w:rsidRPr="00E24223" w:rsidRDefault="0084471A" w:rsidP="001A3B8F">
            <w:pPr>
              <w:pStyle w:val="NormalWeb"/>
              <w:spacing w:after="0"/>
            </w:pPr>
            <w:r w:rsidRPr="00E24223">
              <w:t>Section 4</w:t>
            </w:r>
          </w:p>
        </w:tc>
        <w:tc>
          <w:tcPr>
            <w:tcW w:w="4098" w:type="pct"/>
          </w:tcPr>
          <w:p w14:paraId="761038DE" w14:textId="77777777" w:rsidR="0084471A" w:rsidRPr="00BF6213" w:rsidRDefault="0084471A" w:rsidP="001A3B8F">
            <w:pPr>
              <w:pStyle w:val="NormalWeb"/>
              <w:spacing w:after="0"/>
            </w:pPr>
            <w:r w:rsidRPr="00BF6213">
              <w:t>Application and Selection Process</w:t>
            </w:r>
          </w:p>
        </w:tc>
      </w:tr>
      <w:tr w:rsidR="0084471A" w:rsidRPr="00BF6213" w14:paraId="1AEBE51E" w14:textId="77777777" w:rsidTr="001A3B8F">
        <w:tc>
          <w:tcPr>
            <w:tcW w:w="902" w:type="pct"/>
          </w:tcPr>
          <w:p w14:paraId="4D75C586" w14:textId="77777777" w:rsidR="0084471A" w:rsidRPr="00E24223" w:rsidRDefault="0084471A" w:rsidP="001A3B8F">
            <w:pPr>
              <w:pStyle w:val="NormalWeb"/>
              <w:spacing w:after="0"/>
            </w:pPr>
            <w:r w:rsidRPr="00E24223">
              <w:t>Section 5</w:t>
            </w:r>
          </w:p>
        </w:tc>
        <w:tc>
          <w:tcPr>
            <w:tcW w:w="4098" w:type="pct"/>
          </w:tcPr>
          <w:p w14:paraId="3A2790D4" w14:textId="77777777" w:rsidR="0084471A" w:rsidRPr="00BF6213" w:rsidRDefault="0084471A" w:rsidP="001A3B8F">
            <w:pPr>
              <w:pStyle w:val="NormalWeb"/>
              <w:spacing w:after="0"/>
            </w:pPr>
            <w:r w:rsidRPr="00BF6213">
              <w:t>Equal Opportunities Monitoring and Complaints Procedure</w:t>
            </w:r>
          </w:p>
        </w:tc>
      </w:tr>
      <w:tr w:rsidR="0084471A" w:rsidRPr="00BF6213" w14:paraId="25244385" w14:textId="77777777" w:rsidTr="001A3B8F">
        <w:tc>
          <w:tcPr>
            <w:tcW w:w="902" w:type="pct"/>
          </w:tcPr>
          <w:p w14:paraId="66C16A0A" w14:textId="77777777" w:rsidR="0084471A" w:rsidRPr="00E24223" w:rsidRDefault="0084471A" w:rsidP="001A3B8F">
            <w:pPr>
              <w:pStyle w:val="NormalWeb"/>
              <w:spacing w:after="0"/>
            </w:pPr>
            <w:r w:rsidRPr="00E24223">
              <w:t>ANNEX A</w:t>
            </w:r>
          </w:p>
        </w:tc>
        <w:tc>
          <w:tcPr>
            <w:tcW w:w="4098" w:type="pct"/>
          </w:tcPr>
          <w:p w14:paraId="250E000A" w14:textId="77777777" w:rsidR="0084471A" w:rsidRPr="00BF6213" w:rsidRDefault="0084471A" w:rsidP="001A3B8F">
            <w:pPr>
              <w:pStyle w:val="NormalWeb"/>
              <w:spacing w:after="0"/>
            </w:pPr>
            <w:r w:rsidRPr="00BF6213">
              <w:t>Probity and Conflicts of Interest</w:t>
            </w:r>
          </w:p>
        </w:tc>
      </w:tr>
    </w:tbl>
    <w:p w14:paraId="7B3F0E85" w14:textId="77777777" w:rsidR="0084471A" w:rsidRPr="00BF6213" w:rsidRDefault="0084471A" w:rsidP="0084471A">
      <w:pPr>
        <w:pStyle w:val="NormalWeb"/>
        <w:spacing w:after="0"/>
        <w:rPr>
          <w:b/>
          <w:color w:val="333333"/>
        </w:rPr>
      </w:pPr>
    </w:p>
    <w:p w14:paraId="3D1CEFEA" w14:textId="77777777" w:rsidR="0084471A" w:rsidRPr="00BF6213" w:rsidRDefault="0084471A" w:rsidP="0084471A">
      <w:pPr>
        <w:pStyle w:val="NormalWeb"/>
        <w:spacing w:after="0"/>
        <w:rPr>
          <w:b/>
          <w:color w:val="333333"/>
        </w:rPr>
      </w:pPr>
    </w:p>
    <w:p w14:paraId="1A2CB78E" w14:textId="74353548" w:rsidR="0084471A" w:rsidRPr="00F14291" w:rsidRDefault="00F14291" w:rsidP="00F14291">
      <w:pPr>
        <w:pStyle w:val="Heading1"/>
        <w:rPr>
          <w:sz w:val="26"/>
          <w:szCs w:val="26"/>
        </w:rPr>
      </w:pPr>
      <w:r w:rsidRPr="00F14291">
        <w:rPr>
          <w:sz w:val="26"/>
          <w:szCs w:val="26"/>
        </w:rPr>
        <w:t>CONTACTS</w:t>
      </w:r>
    </w:p>
    <w:p w14:paraId="408A8A5E" w14:textId="77777777" w:rsidR="0084471A" w:rsidRPr="00E24223" w:rsidRDefault="0084471A" w:rsidP="0084471A"/>
    <w:p w14:paraId="1DEB1270" w14:textId="77777777" w:rsidR="0084471A" w:rsidRPr="00BF6213" w:rsidRDefault="0084471A" w:rsidP="0084471A">
      <w:pPr>
        <w:pStyle w:val="BodyText"/>
        <w:jc w:val="both"/>
        <w:rPr>
          <w:rFonts w:ascii="Arial" w:hAnsi="Arial"/>
          <w:color w:val="333333"/>
        </w:rPr>
      </w:pPr>
      <w:r w:rsidRPr="00BF6213">
        <w:rPr>
          <w:rFonts w:ascii="Arial" w:hAnsi="Arial"/>
          <w:color w:val="333333"/>
        </w:rPr>
        <w:t xml:space="preserve">If you would like to speak to someone in connection with any aspect of the </w:t>
      </w:r>
      <w:r>
        <w:rPr>
          <w:rFonts w:ascii="Arial" w:hAnsi="Arial"/>
          <w:color w:val="333333"/>
        </w:rPr>
        <w:t xml:space="preserve">application </w:t>
      </w:r>
      <w:r w:rsidRPr="00BF6213">
        <w:rPr>
          <w:rFonts w:ascii="Arial" w:hAnsi="Arial"/>
          <w:color w:val="333333"/>
        </w:rPr>
        <w:t>process</w:t>
      </w:r>
      <w:r>
        <w:rPr>
          <w:rFonts w:ascii="Arial" w:hAnsi="Arial"/>
          <w:color w:val="333333"/>
        </w:rPr>
        <w:t>,</w:t>
      </w:r>
      <w:r w:rsidRPr="00BF6213">
        <w:rPr>
          <w:rFonts w:ascii="Arial" w:hAnsi="Arial"/>
          <w:color w:val="333333"/>
        </w:rPr>
        <w:t xml:space="preserve"> or if you require an application pack in a different format such as Braille, large print, audio etc. please contact:</w:t>
      </w:r>
    </w:p>
    <w:p w14:paraId="5E2F27CE" w14:textId="77777777" w:rsidR="0084471A" w:rsidRPr="00BF6213" w:rsidRDefault="0084471A" w:rsidP="0084471A">
      <w:pPr>
        <w:pStyle w:val="BodyText"/>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339"/>
        <w:gridCol w:w="6671"/>
      </w:tblGrid>
      <w:tr w:rsidR="0084471A" w:rsidRPr="00BF6213" w14:paraId="6D52DAE0" w14:textId="77777777" w:rsidTr="001A3B8F">
        <w:tc>
          <w:tcPr>
            <w:tcW w:w="2340" w:type="dxa"/>
          </w:tcPr>
          <w:p w14:paraId="5216F0DD" w14:textId="77777777" w:rsidR="0084471A" w:rsidRPr="0084471A" w:rsidRDefault="0084471A" w:rsidP="001A3B8F">
            <w:pPr>
              <w:rPr>
                <w:rFonts w:ascii="Arial" w:hAnsi="Arial" w:cs="Arial"/>
                <w:color w:val="000000"/>
              </w:rPr>
            </w:pPr>
            <w:r w:rsidRPr="0084471A">
              <w:rPr>
                <w:rFonts w:ascii="Arial" w:hAnsi="Arial" w:cs="Arial"/>
                <w:color w:val="000000"/>
              </w:rPr>
              <w:t>DoJ Public Appointments Unit</w:t>
            </w:r>
          </w:p>
        </w:tc>
        <w:tc>
          <w:tcPr>
            <w:tcW w:w="6676" w:type="dxa"/>
          </w:tcPr>
          <w:p w14:paraId="55231EC2" w14:textId="77777777" w:rsidR="0084471A" w:rsidRPr="0084471A" w:rsidRDefault="0084471A" w:rsidP="001A3B8F">
            <w:pPr>
              <w:rPr>
                <w:rFonts w:ascii="Arial" w:hAnsi="Arial" w:cs="Arial"/>
                <w:color w:val="000000"/>
              </w:rPr>
            </w:pPr>
          </w:p>
          <w:p w14:paraId="3F5FD577" w14:textId="77777777" w:rsidR="0084471A" w:rsidRPr="0084471A" w:rsidRDefault="0084471A" w:rsidP="001A3B8F">
            <w:pPr>
              <w:rPr>
                <w:rFonts w:ascii="Arial" w:hAnsi="Arial" w:cs="Arial"/>
                <w:bCs/>
              </w:rPr>
            </w:pPr>
            <w:r w:rsidRPr="0084471A">
              <w:rPr>
                <w:rFonts w:ascii="Arial" w:hAnsi="Arial" w:cs="Arial"/>
                <w:color w:val="000000"/>
              </w:rPr>
              <w:t xml:space="preserve">Email: </w:t>
            </w:r>
            <w:hyperlink r:id="rId12" w:history="1">
              <w:r w:rsidRPr="0084471A">
                <w:rPr>
                  <w:rStyle w:val="Hyperlink"/>
                  <w:rFonts w:ascii="Arial" w:hAnsi="Arial" w:cs="Arial"/>
                  <w:bCs/>
                </w:rPr>
                <w:t>nipb.appointments@justice-ni.gov.uk</w:t>
              </w:r>
            </w:hyperlink>
            <w:r w:rsidRPr="0084471A">
              <w:rPr>
                <w:rFonts w:ascii="Arial" w:hAnsi="Arial" w:cs="Arial"/>
                <w:bCs/>
              </w:rPr>
              <w:t xml:space="preserve"> </w:t>
            </w:r>
          </w:p>
          <w:p w14:paraId="5A8CF9AA" w14:textId="77777777" w:rsidR="0084471A" w:rsidRPr="0084471A" w:rsidRDefault="0084471A" w:rsidP="001A3B8F">
            <w:pPr>
              <w:rPr>
                <w:rFonts w:ascii="Arial" w:hAnsi="Arial" w:cs="Arial"/>
                <w:color w:val="000000"/>
              </w:rPr>
            </w:pPr>
          </w:p>
        </w:tc>
      </w:tr>
    </w:tbl>
    <w:p w14:paraId="1EA3C7B3" w14:textId="77777777" w:rsidR="0084471A" w:rsidRPr="00BF6213" w:rsidRDefault="0084471A" w:rsidP="0084471A">
      <w:pPr>
        <w:rPr>
          <w:color w:val="000000"/>
        </w:rPr>
      </w:pPr>
    </w:p>
    <w:p w14:paraId="0C30EF7A" w14:textId="77777777" w:rsidR="0084471A" w:rsidRPr="00BF6213" w:rsidRDefault="0084471A" w:rsidP="0084471A">
      <w:pPr>
        <w:pStyle w:val="BodyText"/>
        <w:pBdr>
          <w:bottom w:val="single" w:sz="4" w:space="1" w:color="auto"/>
        </w:pBdr>
        <w:rPr>
          <w:rFonts w:ascii="Arial" w:hAnsi="Arial"/>
          <w:b/>
        </w:rPr>
      </w:pPr>
      <w:r w:rsidRPr="00BF6213">
        <w:rPr>
          <w:rFonts w:ascii="Arial" w:hAnsi="Arial"/>
          <w:b/>
        </w:rPr>
        <w:br w:type="page"/>
      </w:r>
    </w:p>
    <w:p w14:paraId="4C5FDFCE" w14:textId="77777777" w:rsidR="0084471A" w:rsidRPr="00BF6213" w:rsidRDefault="0084471A" w:rsidP="0084471A">
      <w:pPr>
        <w:pStyle w:val="NormalWeb"/>
        <w:spacing w:after="0"/>
        <w:rPr>
          <w:b/>
          <w:color w:val="333333"/>
        </w:rPr>
      </w:pPr>
    </w:p>
    <w:p w14:paraId="1519BC6D" w14:textId="77777777" w:rsidR="0084471A" w:rsidRPr="00F14291" w:rsidRDefault="0084471A" w:rsidP="00F14291">
      <w:pPr>
        <w:pStyle w:val="Heading1"/>
        <w:rPr>
          <w:sz w:val="26"/>
          <w:szCs w:val="26"/>
        </w:rPr>
      </w:pPr>
      <w:r w:rsidRPr="00F14291">
        <w:rPr>
          <w:sz w:val="26"/>
          <w:szCs w:val="26"/>
        </w:rPr>
        <w:t>Section1: Outline of the Department of Justice, The Northern Ireland Policing Board and Its Role</w:t>
      </w:r>
    </w:p>
    <w:p w14:paraId="175E6C3B" w14:textId="77777777" w:rsidR="0084471A" w:rsidRDefault="0084471A" w:rsidP="0084471A">
      <w:pPr>
        <w:pStyle w:val="NormalWeb"/>
        <w:spacing w:after="0"/>
        <w:rPr>
          <w:b/>
        </w:rPr>
      </w:pPr>
    </w:p>
    <w:p w14:paraId="1C6AC39D" w14:textId="77777777" w:rsidR="0084471A" w:rsidRPr="00F14291" w:rsidRDefault="0084471A" w:rsidP="00F14291">
      <w:pPr>
        <w:pStyle w:val="Heading2"/>
      </w:pPr>
      <w:r w:rsidRPr="00F14291">
        <w:t>Department Of Justice</w:t>
      </w:r>
    </w:p>
    <w:p w14:paraId="46DF3002" w14:textId="77777777" w:rsidR="0084471A" w:rsidRPr="00BF6213" w:rsidRDefault="0084471A" w:rsidP="0084471A">
      <w:pPr>
        <w:pStyle w:val="NormalWeb"/>
        <w:spacing w:after="0"/>
        <w:rPr>
          <w:b/>
        </w:rPr>
      </w:pPr>
    </w:p>
    <w:p w14:paraId="7B418B9F" w14:textId="77777777" w:rsidR="0084471A" w:rsidRPr="00BF6213" w:rsidRDefault="0084471A" w:rsidP="0084471A">
      <w:pPr>
        <w:pStyle w:val="NormalWeb"/>
        <w:spacing w:after="0"/>
        <w:jc w:val="both"/>
      </w:pPr>
      <w:r w:rsidRPr="00BF6213">
        <w:t xml:space="preserve">The </w:t>
      </w:r>
      <w:r>
        <w:t>Department of Justice (DoJ)</w:t>
      </w:r>
      <w:r w:rsidRPr="00BF6213">
        <w:t xml:space="preserve"> came into existence on 12 April 2010 following the devolution of policing and justice powers to the NI Assembly.  It was established by the Department of Justice Act (Northern Ireland) 2010 and is responsible for a range of devolved policing and justice functions, as set out in the Northern Ireland Act 1998 (Devolution of Policing and Justice Functions) Order 2010.</w:t>
      </w:r>
    </w:p>
    <w:p w14:paraId="1C965D3B" w14:textId="77777777" w:rsidR="0084471A" w:rsidRPr="00BF6213" w:rsidRDefault="0084471A" w:rsidP="0084471A">
      <w:pPr>
        <w:pStyle w:val="NormalWeb"/>
        <w:spacing w:after="0"/>
        <w:jc w:val="both"/>
      </w:pPr>
    </w:p>
    <w:p w14:paraId="4F836DAF" w14:textId="77777777" w:rsidR="0084471A" w:rsidRPr="00BF6213" w:rsidRDefault="0084471A" w:rsidP="0084471A">
      <w:pPr>
        <w:pStyle w:val="NormalWeb"/>
        <w:spacing w:after="0"/>
        <w:jc w:val="both"/>
      </w:pPr>
      <w:r w:rsidRPr="00534CFE">
        <w:t>The role of the Department is to support the Minister of Justice in working together for fairness, justice and safety.</w:t>
      </w:r>
    </w:p>
    <w:p w14:paraId="0013B6D5" w14:textId="77777777" w:rsidR="0084471A" w:rsidRPr="00BF6213" w:rsidRDefault="0084471A" w:rsidP="0084471A">
      <w:pPr>
        <w:pStyle w:val="NormalWeb"/>
        <w:spacing w:after="0"/>
        <w:jc w:val="both"/>
      </w:pPr>
    </w:p>
    <w:p w14:paraId="0F59BE35" w14:textId="77777777" w:rsidR="0084471A" w:rsidRPr="00BF6213" w:rsidRDefault="0084471A" w:rsidP="0084471A">
      <w:pPr>
        <w:pStyle w:val="NormalWeb"/>
        <w:spacing w:after="0"/>
        <w:jc w:val="both"/>
      </w:pPr>
      <w:r w:rsidRPr="00BF6213">
        <w:t>In addition to its statutory functions, the Department provides resources and a legislative framework for its agencies and arm’s-length bodies (which together constitute most of the justice system in Northern Ireland).  Together with these organisations the Department is responsible for ensuring there is a fair and effective justice system in Northern Ireland and for increasing public confidence in that system.</w:t>
      </w:r>
    </w:p>
    <w:p w14:paraId="00E2ACE8" w14:textId="77777777" w:rsidR="0084471A" w:rsidRPr="00BF6213" w:rsidRDefault="0084471A" w:rsidP="0084471A">
      <w:pPr>
        <w:jc w:val="both"/>
        <w:rPr>
          <w:b/>
        </w:rPr>
      </w:pPr>
    </w:p>
    <w:p w14:paraId="13100384" w14:textId="77777777" w:rsidR="0084471A" w:rsidRPr="00BF6213" w:rsidRDefault="0084471A" w:rsidP="0084471A">
      <w:pPr>
        <w:jc w:val="both"/>
        <w:rPr>
          <w:b/>
        </w:rPr>
      </w:pPr>
    </w:p>
    <w:p w14:paraId="686387F5" w14:textId="77777777" w:rsidR="0084471A" w:rsidRPr="00F14291" w:rsidRDefault="0084471A" w:rsidP="00F14291">
      <w:pPr>
        <w:pStyle w:val="Heading2"/>
      </w:pPr>
      <w:r w:rsidRPr="00F14291">
        <w:t>The Northern Ireland Policing Board</w:t>
      </w:r>
    </w:p>
    <w:p w14:paraId="4D63AD35" w14:textId="77777777" w:rsidR="0084471A" w:rsidRPr="00461EC2" w:rsidRDefault="0084471A" w:rsidP="0084471A"/>
    <w:p w14:paraId="03F8A931" w14:textId="77777777" w:rsidR="0084471A" w:rsidRPr="0084471A" w:rsidRDefault="0084471A" w:rsidP="0084471A">
      <w:pPr>
        <w:jc w:val="both"/>
        <w:rPr>
          <w:rFonts w:ascii="Arial" w:hAnsi="Arial" w:cs="Arial"/>
        </w:rPr>
      </w:pPr>
      <w:r w:rsidRPr="0084471A">
        <w:rPr>
          <w:rFonts w:ascii="Arial" w:hAnsi="Arial" w:cs="Arial"/>
        </w:rPr>
        <w:t>The Northern Ireland Policing Board was established in November 2001 to ensure that the people of Northern Ireland receive an effective, efficient, impartial, representative and accountable police service which will secure the confidence of the whole community, by reducing crime and the fear of crime.</w:t>
      </w:r>
    </w:p>
    <w:p w14:paraId="757F7598" w14:textId="77777777" w:rsidR="0084471A" w:rsidRPr="0084471A" w:rsidRDefault="0084471A" w:rsidP="0084471A">
      <w:pPr>
        <w:jc w:val="both"/>
        <w:rPr>
          <w:rFonts w:ascii="Arial" w:hAnsi="Arial" w:cs="Arial"/>
        </w:rPr>
      </w:pPr>
    </w:p>
    <w:p w14:paraId="35CF3C49" w14:textId="77777777" w:rsidR="0084471A" w:rsidRPr="0084471A" w:rsidRDefault="0084471A" w:rsidP="0084471A">
      <w:pPr>
        <w:jc w:val="both"/>
        <w:rPr>
          <w:rFonts w:ascii="Arial" w:hAnsi="Arial" w:cs="Arial"/>
          <w:b/>
        </w:rPr>
      </w:pPr>
      <w:r w:rsidRPr="0084471A">
        <w:rPr>
          <w:rFonts w:ascii="Arial" w:hAnsi="Arial" w:cs="Arial"/>
        </w:rPr>
        <w:t xml:space="preserve">The Northern Ireland Policing Board is located at James House, the Gasworks, Belfast. </w:t>
      </w:r>
    </w:p>
    <w:p w14:paraId="6A487DEE" w14:textId="77777777" w:rsidR="0084471A" w:rsidRPr="0084471A" w:rsidRDefault="0084471A" w:rsidP="0084471A">
      <w:pPr>
        <w:jc w:val="both"/>
        <w:rPr>
          <w:rFonts w:ascii="Arial" w:hAnsi="Arial" w:cs="Arial"/>
        </w:rPr>
      </w:pPr>
    </w:p>
    <w:p w14:paraId="7A140340" w14:textId="77777777" w:rsidR="0084471A" w:rsidRPr="0084471A" w:rsidRDefault="0084471A" w:rsidP="0084471A">
      <w:pPr>
        <w:jc w:val="both"/>
        <w:rPr>
          <w:rFonts w:ascii="Arial" w:hAnsi="Arial" w:cs="Arial"/>
        </w:rPr>
      </w:pPr>
      <w:r w:rsidRPr="0084471A">
        <w:rPr>
          <w:rFonts w:ascii="Arial" w:hAnsi="Arial" w:cs="Arial"/>
        </w:rPr>
        <w:t xml:space="preserve">You can find out more about the work of the Policing Board by attending or viewing the Policing Board's meetings in public. The Chief Constable presents his report on policing matters and answers questions from Policing Board Members on current policing issues.  At these meetings, presentations are often given on various aspects of the work of the PSNI.  </w:t>
      </w:r>
    </w:p>
    <w:p w14:paraId="6CCDAEC0" w14:textId="77777777" w:rsidR="0084471A" w:rsidRPr="0084471A" w:rsidRDefault="0084471A" w:rsidP="0084471A">
      <w:pPr>
        <w:jc w:val="both"/>
        <w:rPr>
          <w:rFonts w:ascii="Arial" w:hAnsi="Arial" w:cs="Arial"/>
        </w:rPr>
      </w:pPr>
      <w:r w:rsidRPr="0084471A">
        <w:rPr>
          <w:rFonts w:ascii="Arial" w:hAnsi="Arial" w:cs="Arial"/>
        </w:rPr>
        <w:t> </w:t>
      </w:r>
    </w:p>
    <w:p w14:paraId="29B5E95F" w14:textId="77777777" w:rsidR="0084471A" w:rsidRPr="0084471A" w:rsidRDefault="0084471A" w:rsidP="0084471A">
      <w:pPr>
        <w:jc w:val="both"/>
        <w:rPr>
          <w:rFonts w:ascii="Arial" w:hAnsi="Arial" w:cs="Arial"/>
        </w:rPr>
      </w:pPr>
      <w:r w:rsidRPr="0084471A">
        <w:rPr>
          <w:rFonts w:ascii="Arial" w:hAnsi="Arial" w:cs="Arial"/>
        </w:rPr>
        <w:t xml:space="preserve">You can watch footage of the Policing Board meetings in public on the </w:t>
      </w:r>
      <w:hyperlink r:id="rId13" w:tgtFrame="_blank" w:tooltip="external link opens in a new window / tab" w:history="1">
        <w:r w:rsidRPr="0084471A">
          <w:rPr>
            <w:rStyle w:val="Hyperlink"/>
            <w:rFonts w:ascii="Arial" w:hAnsi="Arial" w:cs="Arial"/>
            <w:b/>
            <w:bCs/>
          </w:rPr>
          <w:t xml:space="preserve">NI Policing Board YouTube channel. </w:t>
        </w:r>
      </w:hyperlink>
      <w:r w:rsidRPr="0084471A">
        <w:rPr>
          <w:rFonts w:ascii="Arial" w:hAnsi="Arial" w:cs="Arial"/>
        </w:rPr>
        <w:t xml:space="preserve"> This is normally available to view on the day the meeting in public takes place.</w:t>
      </w:r>
    </w:p>
    <w:p w14:paraId="42C6B176" w14:textId="77777777" w:rsidR="0084471A" w:rsidRPr="0084471A" w:rsidRDefault="0084471A" w:rsidP="0084471A">
      <w:pPr>
        <w:jc w:val="both"/>
        <w:rPr>
          <w:rFonts w:ascii="Arial" w:hAnsi="Arial" w:cs="Arial"/>
        </w:rPr>
      </w:pPr>
    </w:p>
    <w:p w14:paraId="5B92CE70" w14:textId="77777777" w:rsidR="0084471A" w:rsidRPr="0084471A" w:rsidRDefault="0084471A" w:rsidP="0084471A">
      <w:pPr>
        <w:jc w:val="both"/>
        <w:rPr>
          <w:rFonts w:ascii="Arial" w:hAnsi="Arial" w:cs="Arial"/>
        </w:rPr>
      </w:pPr>
      <w:r w:rsidRPr="0084471A">
        <w:rPr>
          <w:rFonts w:ascii="Arial" w:hAnsi="Arial" w:cs="Arial"/>
        </w:rPr>
        <w:t xml:space="preserve">For further information on the Policing Board and the role of Independent Members please see </w:t>
      </w:r>
      <w:hyperlink r:id="rId14" w:history="1">
        <w:r w:rsidRPr="0084471A">
          <w:rPr>
            <w:rStyle w:val="Hyperlink"/>
            <w:rFonts w:ascii="Arial" w:hAnsi="Arial" w:cs="Arial"/>
            <w:b/>
            <w:bCs/>
          </w:rPr>
          <w:t>NIPB website</w:t>
        </w:r>
      </w:hyperlink>
      <w:r w:rsidRPr="0084471A">
        <w:rPr>
          <w:rFonts w:ascii="Arial" w:hAnsi="Arial" w:cs="Arial"/>
        </w:rPr>
        <w:t xml:space="preserve">.  </w:t>
      </w:r>
    </w:p>
    <w:p w14:paraId="2A067EF9" w14:textId="77777777" w:rsidR="0084471A" w:rsidRPr="0084471A" w:rsidRDefault="0084471A" w:rsidP="0084471A">
      <w:pPr>
        <w:jc w:val="both"/>
        <w:rPr>
          <w:rFonts w:ascii="Arial" w:hAnsi="Arial" w:cs="Arial"/>
        </w:rPr>
      </w:pPr>
    </w:p>
    <w:p w14:paraId="5641D997" w14:textId="77777777" w:rsidR="0084471A" w:rsidRPr="0084471A" w:rsidRDefault="0084471A" w:rsidP="0084471A">
      <w:pPr>
        <w:jc w:val="both"/>
        <w:rPr>
          <w:rFonts w:ascii="Arial" w:hAnsi="Arial" w:cs="Arial"/>
        </w:rPr>
      </w:pPr>
      <w:r w:rsidRPr="0084471A">
        <w:rPr>
          <w:rFonts w:ascii="Arial" w:hAnsi="Arial" w:cs="Arial"/>
        </w:rPr>
        <w:t xml:space="preserve">The Policing Board consists of 19 members, ten of whom are nominated from among members of the Northern Ireland Assembly – </w:t>
      </w:r>
      <w:r w:rsidRPr="0084471A">
        <w:rPr>
          <w:rFonts w:ascii="Arial" w:hAnsi="Arial" w:cs="Arial"/>
          <w:i/>
          <w:iCs/>
        </w:rPr>
        <w:t>“the political members”,</w:t>
      </w:r>
      <w:r w:rsidRPr="0084471A">
        <w:rPr>
          <w:rFonts w:ascii="Arial" w:hAnsi="Arial" w:cs="Arial"/>
        </w:rPr>
        <w:t xml:space="preserve"> and nine are appointed by the Minister of Justice – </w:t>
      </w:r>
      <w:r w:rsidRPr="0084471A">
        <w:rPr>
          <w:rFonts w:ascii="Arial" w:hAnsi="Arial" w:cs="Arial"/>
          <w:i/>
          <w:iCs/>
        </w:rPr>
        <w:t>“the independent members.”</w:t>
      </w:r>
      <w:r w:rsidRPr="0084471A">
        <w:rPr>
          <w:rFonts w:ascii="Arial" w:hAnsi="Arial" w:cs="Arial"/>
        </w:rPr>
        <w:t xml:space="preserve">  </w:t>
      </w:r>
    </w:p>
    <w:p w14:paraId="37456C78" w14:textId="77777777" w:rsidR="0084471A" w:rsidRDefault="0084471A" w:rsidP="0084471A">
      <w:pPr>
        <w:jc w:val="both"/>
      </w:pPr>
    </w:p>
    <w:p w14:paraId="7D5EFFAC" w14:textId="77777777" w:rsidR="0084471A" w:rsidRDefault="0084471A" w:rsidP="0084471A">
      <w:pPr>
        <w:jc w:val="both"/>
      </w:pPr>
    </w:p>
    <w:p w14:paraId="40835FA6" w14:textId="77777777" w:rsidR="0084471A" w:rsidRDefault="0084471A" w:rsidP="0084471A">
      <w:pPr>
        <w:jc w:val="both"/>
      </w:pPr>
    </w:p>
    <w:p w14:paraId="0AF92804" w14:textId="77777777" w:rsidR="0084471A" w:rsidRDefault="0084471A" w:rsidP="0084471A">
      <w:pPr>
        <w:jc w:val="both"/>
      </w:pPr>
    </w:p>
    <w:p w14:paraId="1380EA96" w14:textId="77777777" w:rsidR="0084471A" w:rsidRPr="0084471A" w:rsidRDefault="0084471A" w:rsidP="0084471A">
      <w:pPr>
        <w:jc w:val="both"/>
        <w:rPr>
          <w:rFonts w:ascii="Arial" w:hAnsi="Arial" w:cs="Arial"/>
        </w:rPr>
      </w:pPr>
      <w:r w:rsidRPr="0084471A">
        <w:rPr>
          <w:rFonts w:ascii="Arial" w:hAnsi="Arial" w:cs="Arial"/>
        </w:rPr>
        <w:t xml:space="preserve">This competition is for the appointment of </w:t>
      </w:r>
      <w:r w:rsidRPr="0084471A">
        <w:rPr>
          <w:rFonts w:ascii="Arial" w:hAnsi="Arial" w:cs="Arial"/>
          <w:b/>
          <w:bCs/>
          <w:u w:val="single"/>
        </w:rPr>
        <w:t>six</w:t>
      </w:r>
      <w:r w:rsidRPr="0084471A">
        <w:rPr>
          <w:rFonts w:ascii="Arial" w:hAnsi="Arial" w:cs="Arial"/>
        </w:rPr>
        <w:t xml:space="preserve"> independent members to the Northern Ireland Policing Board.  Three appointments will commence on </w:t>
      </w:r>
      <w:r w:rsidRPr="0084471A">
        <w:rPr>
          <w:rFonts w:ascii="Arial" w:hAnsi="Arial" w:cs="Arial"/>
          <w:b/>
          <w:bCs/>
          <w:u w:val="single"/>
        </w:rPr>
        <w:t>01 December 2026</w:t>
      </w:r>
      <w:r w:rsidRPr="0084471A">
        <w:rPr>
          <w:rFonts w:ascii="Arial" w:hAnsi="Arial" w:cs="Arial"/>
        </w:rPr>
        <w:t xml:space="preserve">, with a further three </w:t>
      </w:r>
      <w:proofErr w:type="gramStart"/>
      <w:r w:rsidRPr="0084471A">
        <w:rPr>
          <w:rFonts w:ascii="Arial" w:hAnsi="Arial" w:cs="Arial"/>
        </w:rPr>
        <w:t>to commence</w:t>
      </w:r>
      <w:proofErr w:type="gramEnd"/>
      <w:r w:rsidRPr="0084471A">
        <w:rPr>
          <w:rFonts w:ascii="Arial" w:hAnsi="Arial" w:cs="Arial"/>
        </w:rPr>
        <w:t xml:space="preserve"> on </w:t>
      </w:r>
      <w:r w:rsidRPr="0084471A">
        <w:rPr>
          <w:rFonts w:ascii="Arial" w:hAnsi="Arial" w:cs="Arial"/>
          <w:b/>
          <w:bCs/>
          <w:u w:val="single"/>
        </w:rPr>
        <w:t>01 April 2027</w:t>
      </w:r>
      <w:r w:rsidRPr="0084471A">
        <w:rPr>
          <w:rFonts w:ascii="Arial" w:hAnsi="Arial" w:cs="Arial"/>
        </w:rPr>
        <w:t>, and will be for a term of up to four years.</w:t>
      </w:r>
    </w:p>
    <w:p w14:paraId="53B43AC2" w14:textId="77777777" w:rsidR="0084471A" w:rsidRPr="0084471A" w:rsidRDefault="0084471A" w:rsidP="0084471A">
      <w:pPr>
        <w:rPr>
          <w:rFonts w:ascii="Arial" w:hAnsi="Arial" w:cs="Arial"/>
          <w:u w:val="single"/>
        </w:rPr>
      </w:pPr>
    </w:p>
    <w:p w14:paraId="443EFC25" w14:textId="77777777" w:rsidR="0084471A" w:rsidRPr="0084471A" w:rsidRDefault="0084471A" w:rsidP="0084471A">
      <w:pPr>
        <w:pStyle w:val="NormalWeb"/>
        <w:spacing w:after="0"/>
        <w:jc w:val="both"/>
      </w:pPr>
      <w:r w:rsidRPr="0084471A">
        <w:t>The statutory duties and responsibilities of the Policing Board include:</w:t>
      </w:r>
    </w:p>
    <w:p w14:paraId="3F5BDED9"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secure an effective and efficient local police service,</w:t>
      </w:r>
    </w:p>
    <w:p w14:paraId="428108A4"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consult widely with local people on how their area is policed,</w:t>
      </w:r>
    </w:p>
    <w:p w14:paraId="6B35654D"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set priorities and targets for police performance through the five-year policing plans,</w:t>
      </w:r>
    </w:p>
    <w:p w14:paraId="7A7C201F"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monitor the work of the police and how well they perform against the targets set by the Policing Board,</w:t>
      </w:r>
    </w:p>
    <w:p w14:paraId="06E94DDC"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publish a Performance Plan which is a one-year document which will support the evaluation and delivery of the Policing Plan across a 12-month period,</w:t>
      </w:r>
    </w:p>
    <w:p w14:paraId="3F5CA97E"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monitor the performance of the police in complying with the Human Rights Act 1998,</w:t>
      </w:r>
    </w:p>
    <w:p w14:paraId="60DF25EE"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appoint (and dismiss, if necessary) the Chief Constable, Deputy Chief Constable, Assistant Chief Constables and senior civilian staff,</w:t>
      </w:r>
    </w:p>
    <w:p w14:paraId="6BBF0F86"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act as the appropriate authority for senior police officers,</w:t>
      </w:r>
    </w:p>
    <w:p w14:paraId="1BC36F62" w14:textId="7777777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jointly with DoJ oversee PCSPs,</w:t>
      </w:r>
    </w:p>
    <w:p w14:paraId="3394C510" w14:textId="0A270367" w:rsidR="0084471A" w:rsidRPr="0084471A" w:rsidRDefault="0084471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w:hAnsi="Arial" w:cs="Arial"/>
          <w:color w:val="111111"/>
        </w:rPr>
      </w:pPr>
      <w:r w:rsidRPr="0084471A">
        <w:rPr>
          <w:rFonts w:ascii="Arial" w:hAnsi="Arial" w:cs="Arial"/>
          <w:color w:val="111111"/>
        </w:rPr>
        <w:t xml:space="preserve">current key demands include the implications of the budget situation on delivery of the policing plan and the key strands of it, including </w:t>
      </w:r>
      <w:r w:rsidRPr="0084471A">
        <w:rPr>
          <w:rFonts w:ascii="Arial" w:hAnsi="Arial" w:cs="Arial"/>
        </w:rPr>
        <w:t xml:space="preserve">how </w:t>
      </w:r>
      <w:r w:rsidR="00B16864">
        <w:rPr>
          <w:rFonts w:ascii="Arial" w:hAnsi="Arial" w:cs="Arial"/>
        </w:rPr>
        <w:t xml:space="preserve">the </w:t>
      </w:r>
      <w:r w:rsidRPr="0084471A">
        <w:rPr>
          <w:rFonts w:ascii="Arial" w:hAnsi="Arial" w:cs="Arial"/>
        </w:rPr>
        <w:t xml:space="preserve">PSNI </w:t>
      </w:r>
      <w:r w:rsidRPr="0084471A">
        <w:rPr>
          <w:rFonts w:ascii="Arial" w:hAnsi="Arial" w:cs="Arial"/>
          <w:color w:val="111111"/>
        </w:rPr>
        <w:t>manage</w:t>
      </w:r>
      <w:r w:rsidR="00B16864">
        <w:rPr>
          <w:rFonts w:ascii="Arial" w:hAnsi="Arial" w:cs="Arial"/>
          <w:color w:val="111111"/>
        </w:rPr>
        <w:t>s</w:t>
      </w:r>
      <w:r w:rsidRPr="0084471A">
        <w:rPr>
          <w:rFonts w:ascii="Arial" w:hAnsi="Arial" w:cs="Arial"/>
          <w:color w:val="111111"/>
        </w:rPr>
        <w:t xml:space="preserve"> the financial deficit while also delivering a transformed service which continues to place a high value on </w:t>
      </w:r>
      <w:proofErr w:type="spellStart"/>
      <w:r w:rsidRPr="0084471A">
        <w:rPr>
          <w:rFonts w:ascii="Arial" w:hAnsi="Arial" w:cs="Arial"/>
          <w:color w:val="111111"/>
        </w:rPr>
        <w:t>neighbourhood</w:t>
      </w:r>
      <w:proofErr w:type="spellEnd"/>
      <w:r w:rsidRPr="0084471A">
        <w:rPr>
          <w:rFonts w:ascii="Arial" w:hAnsi="Arial" w:cs="Arial"/>
          <w:color w:val="111111"/>
        </w:rPr>
        <w:t xml:space="preserve"> policing, and rebuilding trust and confidence in policing.</w:t>
      </w:r>
    </w:p>
    <w:p w14:paraId="6D58D512" w14:textId="77777777" w:rsidR="0084471A" w:rsidRPr="0084471A" w:rsidRDefault="0084471A" w:rsidP="0084471A">
      <w:pPr>
        <w:pStyle w:val="ListParagraph"/>
        <w:rPr>
          <w:rFonts w:ascii="Arial" w:hAnsi="Arial" w:cs="Arial"/>
        </w:rPr>
      </w:pPr>
    </w:p>
    <w:p w14:paraId="03F300B7" w14:textId="77777777" w:rsidR="0084471A" w:rsidRDefault="0084471A" w:rsidP="0084471A">
      <w:pPr>
        <w:pStyle w:val="NormalWeb"/>
        <w:spacing w:after="0"/>
        <w:jc w:val="both"/>
      </w:pPr>
      <w:r w:rsidRPr="00BF6213">
        <w:t>Through meetings of the Policing Board, and the work of its committees, the Board holds the Chief Constable to account for his actions and those of his staff.</w:t>
      </w:r>
      <w:r>
        <w:t xml:space="preserve">  The Policing Board, in partnership with the PSNI, published the Policing Plan 2025-30, its development being in line with the Programme for Government (</w:t>
      </w:r>
      <w:proofErr w:type="spellStart"/>
      <w:r>
        <w:t>PfG</w:t>
      </w:r>
      <w:proofErr w:type="spellEnd"/>
      <w:r>
        <w:t xml:space="preserve">). Within the Plan, there are three strategic outcomes for policing over the next five years </w:t>
      </w:r>
      <w:r w:rsidRPr="00857873">
        <w:t>that PSNI is victim focused, that we have safe and engaged communities with confidence in policing, and the PSNI has a representative, valued and enabled workforce.</w:t>
      </w:r>
      <w:r>
        <w:t xml:space="preserve"> </w:t>
      </w:r>
    </w:p>
    <w:p w14:paraId="1C6F129F" w14:textId="77777777" w:rsidR="0084471A" w:rsidRDefault="0084471A" w:rsidP="0084471A">
      <w:pPr>
        <w:pStyle w:val="NormalWeb"/>
        <w:spacing w:after="0"/>
        <w:jc w:val="both"/>
      </w:pPr>
    </w:p>
    <w:p w14:paraId="6C2A22B2" w14:textId="77777777" w:rsidR="0084471A" w:rsidRPr="00BF6213" w:rsidRDefault="0084471A" w:rsidP="0084471A">
      <w:pPr>
        <w:pStyle w:val="NormalWeb"/>
        <w:spacing w:after="0"/>
        <w:jc w:val="both"/>
      </w:pPr>
      <w:r>
        <w:t xml:space="preserve">Policing and other public services face significant challenges over the next number of years.  Available resourcing, new crime trends and types, along with changing societal needs all impact on service delivery.  Board members are expected to play an active part in assisting the PSNI in managing the challenges and transformation.  </w:t>
      </w:r>
    </w:p>
    <w:p w14:paraId="2781E4B3" w14:textId="77777777" w:rsidR="0084471A" w:rsidRPr="00BF6213" w:rsidRDefault="0084471A" w:rsidP="0084471A">
      <w:pPr>
        <w:pStyle w:val="NormalWeb"/>
        <w:spacing w:after="0"/>
        <w:jc w:val="both"/>
      </w:pPr>
    </w:p>
    <w:p w14:paraId="3D2F7F5E" w14:textId="77777777" w:rsidR="0084471A" w:rsidRPr="00BF6213" w:rsidRDefault="0084471A" w:rsidP="0084471A">
      <w:pPr>
        <w:pStyle w:val="NormalWeb"/>
        <w:spacing w:after="0"/>
        <w:jc w:val="both"/>
      </w:pPr>
      <w:r w:rsidRPr="00BF6213">
        <w:t>The Board has f</w:t>
      </w:r>
      <w:r>
        <w:t>ive</w:t>
      </w:r>
      <w:r w:rsidRPr="00BF6213">
        <w:t xml:space="preserve"> Committees and </w:t>
      </w:r>
      <w:r>
        <w:t>m</w:t>
      </w:r>
      <w:r w:rsidRPr="00BF6213">
        <w:t xml:space="preserve">embers </w:t>
      </w:r>
      <w:r>
        <w:t>are</w:t>
      </w:r>
      <w:r w:rsidRPr="00BF6213">
        <w:t xml:space="preserve"> required to participate on at least one Committee</w:t>
      </w:r>
      <w:r>
        <w:t xml:space="preserve">.  They </w:t>
      </w:r>
      <w:r w:rsidRPr="00BF6213">
        <w:t>may</w:t>
      </w:r>
      <w:r>
        <w:t xml:space="preserve"> also</w:t>
      </w:r>
      <w:r w:rsidRPr="00BF6213">
        <w:t xml:space="preserve"> be required to perform the role of Chair or Vice Chair on one of the Committees.</w:t>
      </w:r>
    </w:p>
    <w:p w14:paraId="623618E8" w14:textId="77777777" w:rsidR="0084471A" w:rsidRDefault="0084471A" w:rsidP="0084471A"/>
    <w:p w14:paraId="50665B5D" w14:textId="1B40A18D" w:rsidR="0084471A" w:rsidRPr="0084471A" w:rsidRDefault="0084471A" w:rsidP="0084471A">
      <w:pPr>
        <w:rPr>
          <w:rFonts w:ascii="Arial" w:hAnsi="Arial" w:cs="Arial"/>
        </w:rPr>
      </w:pPr>
      <w:r w:rsidRPr="0084471A">
        <w:rPr>
          <w:rFonts w:ascii="Arial" w:hAnsi="Arial" w:cs="Arial"/>
        </w:rPr>
        <w:t>The Committees are as follows:</w:t>
      </w:r>
    </w:p>
    <w:p w14:paraId="01CBEBE3" w14:textId="77777777" w:rsidR="0084471A" w:rsidRPr="00BF6213" w:rsidRDefault="0084471A">
      <w:pPr>
        <w:pStyle w:val="NormalWeb"/>
        <w:numPr>
          <w:ilvl w:val="0"/>
          <w:numId w:val="18"/>
        </w:numPr>
        <w:spacing w:after="0"/>
        <w:ind w:left="1276" w:hanging="425"/>
        <w:rPr>
          <w:color w:val="000000"/>
        </w:rPr>
      </w:pPr>
      <w:r w:rsidRPr="00BF6213">
        <w:rPr>
          <w:color w:val="000000"/>
        </w:rPr>
        <w:t>Partnership</w:t>
      </w:r>
      <w:r>
        <w:rPr>
          <w:color w:val="000000"/>
        </w:rPr>
        <w:t>,</w:t>
      </w:r>
    </w:p>
    <w:p w14:paraId="07250290" w14:textId="77777777" w:rsidR="0084471A" w:rsidRPr="00BF6213" w:rsidRDefault="0084471A">
      <w:pPr>
        <w:pStyle w:val="NormalWeb"/>
        <w:numPr>
          <w:ilvl w:val="0"/>
          <w:numId w:val="18"/>
        </w:numPr>
        <w:spacing w:after="0"/>
        <w:ind w:left="1276" w:hanging="425"/>
        <w:rPr>
          <w:color w:val="000000"/>
        </w:rPr>
      </w:pPr>
      <w:r w:rsidRPr="00BF6213">
        <w:rPr>
          <w:color w:val="000000"/>
        </w:rPr>
        <w:t>Performance</w:t>
      </w:r>
      <w:r>
        <w:rPr>
          <w:color w:val="000000"/>
        </w:rPr>
        <w:t>,</w:t>
      </w:r>
    </w:p>
    <w:p w14:paraId="31E01067" w14:textId="77777777" w:rsidR="0084471A" w:rsidRPr="00BF6213" w:rsidRDefault="0084471A">
      <w:pPr>
        <w:pStyle w:val="NormalWeb"/>
        <w:numPr>
          <w:ilvl w:val="0"/>
          <w:numId w:val="18"/>
        </w:numPr>
        <w:spacing w:after="0"/>
        <w:ind w:left="1276" w:hanging="425"/>
        <w:rPr>
          <w:color w:val="000000"/>
        </w:rPr>
      </w:pPr>
      <w:r w:rsidRPr="00BF6213">
        <w:rPr>
          <w:color w:val="000000"/>
        </w:rPr>
        <w:t>Resources</w:t>
      </w:r>
      <w:r>
        <w:rPr>
          <w:color w:val="000000"/>
        </w:rPr>
        <w:t>,</w:t>
      </w:r>
    </w:p>
    <w:p w14:paraId="7BE211D4" w14:textId="77777777" w:rsidR="0084471A" w:rsidRDefault="0084471A">
      <w:pPr>
        <w:pStyle w:val="NormalWeb"/>
        <w:numPr>
          <w:ilvl w:val="0"/>
          <w:numId w:val="18"/>
        </w:numPr>
        <w:spacing w:after="0"/>
        <w:ind w:left="1276" w:hanging="425"/>
        <w:rPr>
          <w:color w:val="000000"/>
        </w:rPr>
      </w:pPr>
      <w:r w:rsidRPr="00BF6213">
        <w:rPr>
          <w:color w:val="000000"/>
        </w:rPr>
        <w:lastRenderedPageBreak/>
        <w:t xml:space="preserve">Audit and Risk </w:t>
      </w:r>
      <w:r>
        <w:rPr>
          <w:color w:val="000000"/>
        </w:rPr>
        <w:t>Assurance, and</w:t>
      </w:r>
    </w:p>
    <w:p w14:paraId="2AD2DB7B" w14:textId="77777777" w:rsidR="0084471A" w:rsidRPr="00BF6213" w:rsidRDefault="0084471A">
      <w:pPr>
        <w:pStyle w:val="NormalWeb"/>
        <w:numPr>
          <w:ilvl w:val="0"/>
          <w:numId w:val="18"/>
        </w:numPr>
        <w:spacing w:after="0"/>
        <w:ind w:left="1276" w:hanging="425"/>
        <w:rPr>
          <w:color w:val="000000"/>
        </w:rPr>
      </w:pPr>
      <w:r>
        <w:rPr>
          <w:color w:val="000000"/>
        </w:rPr>
        <w:t>Discipline.</w:t>
      </w:r>
    </w:p>
    <w:p w14:paraId="763AB74D" w14:textId="77777777" w:rsidR="0084471A" w:rsidRDefault="0084471A" w:rsidP="0084471A"/>
    <w:p w14:paraId="4596F8F6" w14:textId="77777777" w:rsidR="0084471A" w:rsidRDefault="0084471A" w:rsidP="0084471A">
      <w:pPr>
        <w:jc w:val="both"/>
      </w:pPr>
    </w:p>
    <w:p w14:paraId="4BD9D619" w14:textId="77777777" w:rsidR="0084471A" w:rsidRPr="0084471A" w:rsidRDefault="0084471A" w:rsidP="0084471A">
      <w:pPr>
        <w:jc w:val="both"/>
        <w:rPr>
          <w:rFonts w:ascii="Arial" w:hAnsi="Arial" w:cs="Arial"/>
        </w:rPr>
      </w:pPr>
      <w:r w:rsidRPr="0084471A">
        <w:rPr>
          <w:rFonts w:ascii="Arial" w:hAnsi="Arial" w:cs="Arial"/>
        </w:rPr>
        <w:t>Applicants should note that there is not a separate competition for the post of Chair and Vice Chair of the Board.  The Chair and Vice Chair of the Board are appointed from among its members in accordance with Part III of Schedule 1 to the Police (Northern Ireland) Act 2000.</w:t>
      </w:r>
    </w:p>
    <w:p w14:paraId="74AB6C6D" w14:textId="198471BD" w:rsidR="0084471A" w:rsidRPr="00BF6213" w:rsidRDefault="0084471A" w:rsidP="00F14291">
      <w:pPr>
        <w:pStyle w:val="BodyText"/>
        <w:pBdr>
          <w:bottom w:val="single" w:sz="4" w:space="1" w:color="auto"/>
        </w:pBdr>
        <w:rPr>
          <w:rFonts w:ascii="Arial" w:hAnsi="Arial"/>
          <w:b/>
        </w:rPr>
      </w:pPr>
      <w:r w:rsidRPr="00BF6213">
        <w:rPr>
          <w:rFonts w:ascii="Arial" w:hAnsi="Arial"/>
          <w:u w:val="single"/>
        </w:rPr>
        <w:br w:type="page"/>
      </w:r>
    </w:p>
    <w:p w14:paraId="42ACCDFD" w14:textId="223D27F1" w:rsidR="00F14291" w:rsidRDefault="00FA5B22" w:rsidP="00F14291">
      <w:pPr>
        <w:pStyle w:val="Heading2"/>
      </w:pPr>
      <w:r w:rsidRPr="00F14291">
        <w:lastRenderedPageBreak/>
        <w:t>SECTION</w:t>
      </w:r>
      <w:r>
        <w:t xml:space="preserve"> </w:t>
      </w:r>
      <w:r w:rsidRPr="00F14291">
        <w:t>2</w:t>
      </w:r>
      <w:r w:rsidR="00F14291" w:rsidRPr="00F14291">
        <w:t xml:space="preserve">: </w:t>
      </w:r>
      <w:r>
        <w:t>ROLE PROFILE</w:t>
      </w:r>
    </w:p>
    <w:p w14:paraId="6B9280F4" w14:textId="77777777" w:rsidR="00F14291" w:rsidRPr="00F14291" w:rsidRDefault="00F14291" w:rsidP="00F14291">
      <w:pPr>
        <w:rPr>
          <w:rFonts w:ascii="Arial" w:hAnsi="Arial" w:cs="Arial"/>
        </w:rPr>
      </w:pPr>
    </w:p>
    <w:p w14:paraId="1C06FC99" w14:textId="77777777" w:rsidR="0084471A" w:rsidRPr="0084471A" w:rsidRDefault="0084471A" w:rsidP="0084471A">
      <w:pPr>
        <w:rPr>
          <w:rFonts w:ascii="Arial" w:hAnsi="Arial" w:cs="Arial"/>
          <w:color w:val="000000"/>
        </w:rPr>
      </w:pPr>
      <w:r w:rsidRPr="0084471A">
        <w:rPr>
          <w:rFonts w:ascii="Arial" w:hAnsi="Arial" w:cs="Arial"/>
          <w:color w:val="000000"/>
        </w:rPr>
        <w:t>Independent members will:</w:t>
      </w:r>
    </w:p>
    <w:p w14:paraId="53153E24"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m</w:t>
      </w:r>
      <w:r w:rsidRPr="0084471A">
        <w:rPr>
          <w:rFonts w:ascii="Arial" w:hAnsi="Arial" w:cs="Arial"/>
        </w:rPr>
        <w:t>ake a significant contribution to the strategic direction of the NIPB,</w:t>
      </w:r>
    </w:p>
    <w:p w14:paraId="70FDCCA2"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rPr>
        <w:t xml:space="preserve">provide effective </w:t>
      </w:r>
      <w:proofErr w:type="spellStart"/>
      <w:r w:rsidRPr="0084471A">
        <w:rPr>
          <w:rFonts w:ascii="Arial" w:hAnsi="Arial" w:cs="Arial"/>
        </w:rPr>
        <w:t>organisational</w:t>
      </w:r>
      <w:proofErr w:type="spellEnd"/>
      <w:r w:rsidRPr="0084471A">
        <w:rPr>
          <w:rFonts w:ascii="Arial" w:hAnsi="Arial" w:cs="Arial"/>
        </w:rPr>
        <w:t xml:space="preserve"> oversight and performance scrutiny,</w:t>
      </w:r>
    </w:p>
    <w:p w14:paraId="53A04FB9"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support and assist the Chair in developing policy and in providing strategic direction for the Policing Board in the effective and efficient performance of its statutory duties,</w:t>
      </w:r>
    </w:p>
    <w:p w14:paraId="481F4333"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accept corporate responsibility for ensuring that the Policing Board complies with any statutory or administrative requirements for the use of public resources,</w:t>
      </w:r>
    </w:p>
    <w:p w14:paraId="7261D0F1"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act as a representative of the Policing Board as required, e.g. at community engagement events, PCSP meetings, seminars or other functions,</w:t>
      </w:r>
    </w:p>
    <w:p w14:paraId="2D99B074"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rPr>
        <w:t>demonstrate effective financial management and deliver value for money,</w:t>
      </w:r>
    </w:p>
    <w:p w14:paraId="7C131233"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ensure compliance with the Code of Practice for Board Members of Public Bodies,</w:t>
      </w:r>
    </w:p>
    <w:p w14:paraId="02AE3A59"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rPr>
        <w:t>work collaboratively in a team environment towards business objectives,</w:t>
      </w:r>
    </w:p>
    <w:p w14:paraId="710119B5"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d</w:t>
      </w:r>
      <w:r w:rsidRPr="0084471A">
        <w:rPr>
          <w:rFonts w:ascii="Arial" w:hAnsi="Arial" w:cs="Arial"/>
        </w:rPr>
        <w:t>evelop and maintain co-operative working relationships with Policing Board Members and Board staff,</w:t>
      </w:r>
    </w:p>
    <w:p w14:paraId="5244297E"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 xml:space="preserve">appoint a chair and </w:t>
      </w:r>
      <w:proofErr w:type="gramStart"/>
      <w:r w:rsidRPr="0084471A">
        <w:rPr>
          <w:rFonts w:ascii="Arial" w:hAnsi="Arial" w:cs="Arial"/>
          <w:color w:val="000000"/>
        </w:rPr>
        <w:t>vice-chair</w:t>
      </w:r>
      <w:proofErr w:type="gramEnd"/>
      <w:r w:rsidRPr="0084471A">
        <w:rPr>
          <w:rFonts w:ascii="Arial" w:hAnsi="Arial" w:cs="Arial"/>
          <w:color w:val="000000"/>
        </w:rPr>
        <w:t>,</w:t>
      </w:r>
    </w:p>
    <w:p w14:paraId="1BF8B78B"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rPr>
        <w:t xml:space="preserve">work effectively with colleagues to address difficult issues to reach evidence-based decisions, </w:t>
      </w:r>
    </w:p>
    <w:p w14:paraId="2FA61122"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apply personal expertise in contributing to the work of the Policing Board as a whole,</w:t>
      </w:r>
    </w:p>
    <w:p w14:paraId="10EC23B1"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perform roles within the Policing Board e.g. chairing meetings as appropriate,</w:t>
      </w:r>
    </w:p>
    <w:p w14:paraId="4E21E4B6"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participate fully in committee meetings,</w:t>
      </w:r>
    </w:p>
    <w:p w14:paraId="055008CA"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attend Policing Board meetings regularly, and,</w:t>
      </w:r>
    </w:p>
    <w:p w14:paraId="6A6DEBB9" w14:textId="77777777" w:rsidR="0084471A" w:rsidRPr="0084471A" w:rsidRDefault="0084471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993" w:hanging="426"/>
        <w:jc w:val="both"/>
        <w:rPr>
          <w:rFonts w:ascii="Arial" w:hAnsi="Arial" w:cs="Arial"/>
          <w:color w:val="000000"/>
        </w:rPr>
      </w:pPr>
      <w:r w:rsidRPr="0084471A">
        <w:rPr>
          <w:rFonts w:ascii="Arial" w:hAnsi="Arial" w:cs="Arial"/>
          <w:color w:val="000000"/>
        </w:rPr>
        <w:t>attend public monthly meetings of the Policing Board.</w:t>
      </w:r>
    </w:p>
    <w:p w14:paraId="15F8F6D8" w14:textId="77777777" w:rsidR="0084471A" w:rsidRDefault="0084471A" w:rsidP="0084471A">
      <w:pPr>
        <w:rPr>
          <w:b/>
          <w:color w:val="000000"/>
        </w:rPr>
      </w:pPr>
    </w:p>
    <w:p w14:paraId="0B227FC2" w14:textId="77777777" w:rsidR="0084471A" w:rsidRDefault="0084471A" w:rsidP="0084471A">
      <w:pPr>
        <w:rPr>
          <w:b/>
          <w:color w:val="000000"/>
        </w:rPr>
      </w:pPr>
      <w:r>
        <w:rPr>
          <w:b/>
          <w:color w:val="000000"/>
        </w:rPr>
        <w:br w:type="page"/>
      </w:r>
    </w:p>
    <w:p w14:paraId="5BE3671C" w14:textId="2CBB6908" w:rsidR="00FA5B22" w:rsidRDefault="00F14291" w:rsidP="0094171F">
      <w:pPr>
        <w:pStyle w:val="Heading2"/>
      </w:pPr>
      <w:r w:rsidRPr="00BF6213">
        <w:lastRenderedPageBreak/>
        <w:t xml:space="preserve">Terms </w:t>
      </w:r>
      <w:r>
        <w:t>a</w:t>
      </w:r>
      <w:r w:rsidRPr="00BF6213">
        <w:t>nd Conditions</w:t>
      </w:r>
    </w:p>
    <w:p w14:paraId="5BF9249A" w14:textId="77777777" w:rsidR="00FA5B22" w:rsidRPr="00FA5B22" w:rsidRDefault="00FA5B22" w:rsidP="00FA5B22"/>
    <w:p w14:paraId="1E1C7649" w14:textId="77777777" w:rsidR="00F14291" w:rsidRPr="00F14291" w:rsidRDefault="00F14291" w:rsidP="00F14291"/>
    <w:tbl>
      <w:tblPr>
        <w:tblW w:w="0" w:type="auto"/>
        <w:tblCellMar>
          <w:top w:w="113" w:type="dxa"/>
          <w:bottom w:w="113" w:type="dxa"/>
        </w:tblCellMar>
        <w:tblLook w:val="04A0" w:firstRow="1" w:lastRow="0" w:firstColumn="1" w:lastColumn="0" w:noHBand="0" w:noVBand="1"/>
      </w:tblPr>
      <w:tblGrid>
        <w:gridCol w:w="3580"/>
        <w:gridCol w:w="5440"/>
      </w:tblGrid>
      <w:tr w:rsidR="0084471A" w:rsidRPr="00BF6213" w14:paraId="304D9421" w14:textId="77777777" w:rsidTr="00FA5B22">
        <w:tc>
          <w:tcPr>
            <w:tcW w:w="3652" w:type="dxa"/>
          </w:tcPr>
          <w:p w14:paraId="241B62D0" w14:textId="77777777" w:rsidR="0084471A" w:rsidRPr="0084471A" w:rsidRDefault="0084471A" w:rsidP="00FA5B22">
            <w:pPr>
              <w:pStyle w:val="Heading3"/>
            </w:pPr>
            <w:r w:rsidRPr="0084471A">
              <w:t>Time Commitment</w:t>
            </w:r>
          </w:p>
        </w:tc>
        <w:tc>
          <w:tcPr>
            <w:tcW w:w="5590" w:type="dxa"/>
          </w:tcPr>
          <w:p w14:paraId="49AA961C" w14:textId="77777777" w:rsidR="0084471A" w:rsidRPr="0084471A" w:rsidRDefault="0084471A" w:rsidP="001A3B8F">
            <w:pPr>
              <w:jc w:val="both"/>
              <w:rPr>
                <w:rFonts w:ascii="Arial" w:hAnsi="Arial" w:cs="Arial"/>
                <w:color w:val="000000"/>
              </w:rPr>
            </w:pPr>
            <w:r w:rsidRPr="0084471A">
              <w:rPr>
                <w:rFonts w:ascii="Arial" w:hAnsi="Arial" w:cs="Arial"/>
                <w:color w:val="000000"/>
              </w:rPr>
              <w:t xml:space="preserve">A minimum of </w:t>
            </w:r>
            <w:r w:rsidRPr="0084471A">
              <w:rPr>
                <w:rFonts w:ascii="Arial" w:hAnsi="Arial" w:cs="Arial"/>
                <w:b/>
                <w:bCs/>
                <w:color w:val="000000"/>
              </w:rPr>
              <w:t xml:space="preserve">four days per month (under review), </w:t>
            </w:r>
            <w:r w:rsidRPr="0084471A">
              <w:rPr>
                <w:rFonts w:ascii="Arial" w:hAnsi="Arial" w:cs="Arial"/>
                <w:color w:val="000000"/>
              </w:rPr>
              <w:t>including evening or weekend events</w:t>
            </w:r>
          </w:p>
        </w:tc>
      </w:tr>
      <w:tr w:rsidR="0084471A" w:rsidRPr="00BF6213" w14:paraId="7D3A9107" w14:textId="77777777" w:rsidTr="00FA5B22">
        <w:tc>
          <w:tcPr>
            <w:tcW w:w="3652" w:type="dxa"/>
          </w:tcPr>
          <w:p w14:paraId="2B38754E" w14:textId="77777777" w:rsidR="0084471A" w:rsidRPr="0084471A" w:rsidRDefault="0084471A" w:rsidP="00FA5B22">
            <w:pPr>
              <w:pStyle w:val="Heading3"/>
            </w:pPr>
            <w:r w:rsidRPr="0084471A">
              <w:t>Remuneration</w:t>
            </w:r>
          </w:p>
        </w:tc>
        <w:tc>
          <w:tcPr>
            <w:tcW w:w="5590" w:type="dxa"/>
          </w:tcPr>
          <w:p w14:paraId="2FF8F778" w14:textId="77777777" w:rsidR="0084471A" w:rsidRPr="0084471A" w:rsidRDefault="0084471A" w:rsidP="001A3B8F">
            <w:pPr>
              <w:jc w:val="both"/>
              <w:rPr>
                <w:rFonts w:ascii="Arial" w:hAnsi="Arial" w:cs="Arial"/>
                <w:color w:val="000000"/>
              </w:rPr>
            </w:pPr>
            <w:r w:rsidRPr="0084471A">
              <w:rPr>
                <w:rFonts w:ascii="Arial" w:hAnsi="Arial" w:cs="Arial"/>
                <w:color w:val="000000"/>
              </w:rPr>
              <w:t>£15k per annum (subject to the condition on Double Paying on page 20)</w:t>
            </w:r>
          </w:p>
        </w:tc>
      </w:tr>
      <w:tr w:rsidR="0084471A" w:rsidRPr="00BF6213" w14:paraId="630E0721" w14:textId="77777777" w:rsidTr="00FA5B22">
        <w:tc>
          <w:tcPr>
            <w:tcW w:w="3652" w:type="dxa"/>
          </w:tcPr>
          <w:p w14:paraId="4ADAC2F6" w14:textId="77777777" w:rsidR="0084471A" w:rsidRPr="0084471A" w:rsidRDefault="0084471A" w:rsidP="00FA5B22">
            <w:pPr>
              <w:pStyle w:val="Heading3"/>
            </w:pPr>
            <w:r w:rsidRPr="0084471A">
              <w:t>Travel and Incidental Expenses</w:t>
            </w:r>
          </w:p>
        </w:tc>
        <w:tc>
          <w:tcPr>
            <w:tcW w:w="5590" w:type="dxa"/>
          </w:tcPr>
          <w:p w14:paraId="4576364D" w14:textId="77777777" w:rsidR="0084471A" w:rsidRPr="0084471A" w:rsidRDefault="0084471A" w:rsidP="001A3B8F">
            <w:pPr>
              <w:jc w:val="both"/>
              <w:rPr>
                <w:rFonts w:ascii="Arial" w:hAnsi="Arial" w:cs="Arial"/>
                <w:color w:val="000000"/>
              </w:rPr>
            </w:pPr>
            <w:r w:rsidRPr="0084471A">
              <w:rPr>
                <w:rFonts w:ascii="Arial" w:hAnsi="Arial" w:cs="Arial"/>
                <w:color w:val="000000"/>
              </w:rPr>
              <w:t>Travel and incidental expenses will be reimbursed for costs necessarily incurred on Policing Board business, in line with the Policing Board’s Travel Policy.</w:t>
            </w:r>
          </w:p>
        </w:tc>
      </w:tr>
      <w:tr w:rsidR="0084471A" w:rsidRPr="00BF6213" w14:paraId="5F78030F" w14:textId="77777777" w:rsidTr="00FA5B22">
        <w:tc>
          <w:tcPr>
            <w:tcW w:w="3652" w:type="dxa"/>
          </w:tcPr>
          <w:p w14:paraId="2C34710E" w14:textId="77777777" w:rsidR="0084471A" w:rsidRPr="0084471A" w:rsidRDefault="0084471A" w:rsidP="00FA5B22">
            <w:pPr>
              <w:pStyle w:val="Heading3"/>
              <w:rPr>
                <w:color w:val="000000"/>
              </w:rPr>
            </w:pPr>
            <w:r w:rsidRPr="0084471A">
              <w:t>Term of Appointment</w:t>
            </w:r>
          </w:p>
        </w:tc>
        <w:tc>
          <w:tcPr>
            <w:tcW w:w="5590" w:type="dxa"/>
          </w:tcPr>
          <w:p w14:paraId="72E1E76C" w14:textId="77777777" w:rsidR="0084471A" w:rsidRPr="0084471A" w:rsidRDefault="0084471A" w:rsidP="001A3B8F">
            <w:pPr>
              <w:jc w:val="both"/>
              <w:rPr>
                <w:rFonts w:ascii="Arial" w:hAnsi="Arial" w:cs="Arial"/>
              </w:rPr>
            </w:pPr>
            <w:r w:rsidRPr="0084471A">
              <w:rPr>
                <w:rFonts w:ascii="Arial" w:hAnsi="Arial" w:cs="Arial"/>
              </w:rPr>
              <w:t>Members are appointed for terms of up to four years.</w:t>
            </w:r>
          </w:p>
        </w:tc>
      </w:tr>
      <w:tr w:rsidR="0084471A" w:rsidRPr="00BF6213" w14:paraId="7BC1EA69" w14:textId="77777777" w:rsidTr="00FA5B22">
        <w:tc>
          <w:tcPr>
            <w:tcW w:w="3652" w:type="dxa"/>
          </w:tcPr>
          <w:p w14:paraId="1A1A34C9" w14:textId="77777777" w:rsidR="0084471A" w:rsidRPr="0084471A" w:rsidRDefault="0084471A" w:rsidP="00FA5B22">
            <w:pPr>
              <w:pStyle w:val="Heading3"/>
            </w:pPr>
            <w:r w:rsidRPr="0084471A">
              <w:t>Performance Assessment</w:t>
            </w:r>
          </w:p>
        </w:tc>
        <w:tc>
          <w:tcPr>
            <w:tcW w:w="5590" w:type="dxa"/>
          </w:tcPr>
          <w:p w14:paraId="7A67D0CB" w14:textId="77777777" w:rsidR="0084471A" w:rsidRPr="0084471A" w:rsidRDefault="0084471A" w:rsidP="001A3B8F">
            <w:pPr>
              <w:jc w:val="both"/>
              <w:rPr>
                <w:rFonts w:ascii="Arial" w:hAnsi="Arial" w:cs="Arial"/>
              </w:rPr>
            </w:pPr>
            <w:r w:rsidRPr="0084471A">
              <w:rPr>
                <w:rFonts w:ascii="Arial" w:hAnsi="Arial" w:cs="Arial"/>
              </w:rPr>
              <w:t xml:space="preserve">An annual performance assessment will be carried out </w:t>
            </w:r>
            <w:r w:rsidRPr="0084471A">
              <w:rPr>
                <w:rFonts w:ascii="Arial" w:hAnsi="Arial" w:cs="Arial"/>
                <w:color w:val="000000"/>
              </w:rPr>
              <w:t xml:space="preserve">by the Policing Board Chair </w:t>
            </w:r>
            <w:r w:rsidRPr="0084471A">
              <w:rPr>
                <w:rFonts w:ascii="Arial" w:hAnsi="Arial" w:cs="Arial"/>
              </w:rPr>
              <w:t>during the term of appointment.</w:t>
            </w:r>
          </w:p>
        </w:tc>
      </w:tr>
    </w:tbl>
    <w:p w14:paraId="594AC949" w14:textId="77777777" w:rsidR="0084471A" w:rsidRDefault="0084471A" w:rsidP="0084471A">
      <w:pPr>
        <w:rPr>
          <w:color w:val="000000"/>
        </w:rPr>
      </w:pPr>
    </w:p>
    <w:p w14:paraId="2518DB33" w14:textId="77777777" w:rsidR="0084471A" w:rsidRPr="00BF6213" w:rsidRDefault="0084471A" w:rsidP="0084471A">
      <w:pPr>
        <w:rPr>
          <w:color w:val="000000"/>
        </w:rPr>
      </w:pPr>
    </w:p>
    <w:p w14:paraId="459DF9A9" w14:textId="579C5F39" w:rsidR="0084471A" w:rsidRDefault="0094171F" w:rsidP="00F14291">
      <w:pPr>
        <w:pStyle w:val="Heading2"/>
      </w:pPr>
      <w:r w:rsidRPr="0084471A">
        <w:t>TIME COMMITMENT</w:t>
      </w:r>
    </w:p>
    <w:p w14:paraId="53787040" w14:textId="77777777" w:rsidR="00F14291" w:rsidRPr="00F14291" w:rsidRDefault="00F14291" w:rsidP="00F14291"/>
    <w:p w14:paraId="587FA2D5" w14:textId="77777777" w:rsidR="0084471A" w:rsidRPr="0084471A" w:rsidRDefault="0084471A" w:rsidP="0084471A">
      <w:pPr>
        <w:jc w:val="both"/>
        <w:rPr>
          <w:rFonts w:ascii="Arial" w:hAnsi="Arial" w:cs="Arial"/>
        </w:rPr>
      </w:pPr>
      <w:r w:rsidRPr="0084471A">
        <w:rPr>
          <w:rFonts w:ascii="Arial" w:hAnsi="Arial" w:cs="Arial"/>
          <w:color w:val="000000"/>
        </w:rPr>
        <w:t xml:space="preserve">Board Members will be required to commit a minimum of </w:t>
      </w:r>
      <w:r w:rsidRPr="0084471A">
        <w:rPr>
          <w:rFonts w:ascii="Arial" w:hAnsi="Arial" w:cs="Arial"/>
          <w:b/>
          <w:bCs/>
          <w:color w:val="000000"/>
          <w:u w:val="single"/>
        </w:rPr>
        <w:t>four days per month (under review)</w:t>
      </w:r>
      <w:r w:rsidRPr="0084471A">
        <w:rPr>
          <w:rFonts w:ascii="Arial" w:hAnsi="Arial" w:cs="Arial"/>
          <w:color w:val="000000"/>
        </w:rPr>
        <w:t xml:space="preserve"> to Policing Board business and be required to perform a representative role on behalf of the Board at a variety of events.  Attendance will be monitored by the Chief Executive.  This will entail attending or hosting events which may occasionally be held in the evenings or at the weekend and can involve travel throughout Northern Ireland.  </w:t>
      </w:r>
    </w:p>
    <w:p w14:paraId="3396A86F" w14:textId="77777777" w:rsidR="0084471A" w:rsidRPr="0084471A" w:rsidRDefault="0084471A" w:rsidP="0084471A">
      <w:pPr>
        <w:rPr>
          <w:rFonts w:ascii="Arial" w:hAnsi="Arial" w:cs="Arial"/>
        </w:rPr>
      </w:pPr>
    </w:p>
    <w:p w14:paraId="35C8891C" w14:textId="77777777" w:rsidR="0084471A" w:rsidRPr="0084471A" w:rsidRDefault="0084471A" w:rsidP="0084471A">
      <w:pPr>
        <w:rPr>
          <w:rFonts w:ascii="Arial" w:hAnsi="Arial" w:cs="Arial"/>
          <w:color w:val="000000"/>
        </w:rPr>
      </w:pPr>
    </w:p>
    <w:p w14:paraId="6940C864" w14:textId="4E958F06" w:rsidR="0084471A" w:rsidRDefault="0094171F" w:rsidP="00305BA5">
      <w:pPr>
        <w:pStyle w:val="Heading2"/>
      </w:pPr>
      <w:r w:rsidRPr="0084471A">
        <w:t xml:space="preserve">TRAVEL </w:t>
      </w:r>
      <w:r>
        <w:t>A</w:t>
      </w:r>
      <w:r w:rsidRPr="0084471A">
        <w:t>ND INCIDENTAL EXPENSES</w:t>
      </w:r>
    </w:p>
    <w:p w14:paraId="400EA0AA" w14:textId="77777777" w:rsidR="00305BA5" w:rsidRPr="00305BA5" w:rsidRDefault="00305BA5" w:rsidP="00305BA5"/>
    <w:p w14:paraId="7554A0A2" w14:textId="77777777" w:rsidR="0084471A" w:rsidRPr="0084471A" w:rsidRDefault="0084471A" w:rsidP="0084471A">
      <w:pPr>
        <w:jc w:val="both"/>
        <w:rPr>
          <w:rFonts w:ascii="Arial" w:hAnsi="Arial" w:cs="Arial"/>
          <w:color w:val="1F497D"/>
          <w:sz w:val="22"/>
          <w:szCs w:val="22"/>
        </w:rPr>
      </w:pPr>
      <w:r w:rsidRPr="0084471A">
        <w:rPr>
          <w:rFonts w:ascii="Arial" w:hAnsi="Arial" w:cs="Arial"/>
        </w:rPr>
        <w:t xml:space="preserve">Members are entitled to claim travelling and subsistence expenses which have been incurred </w:t>
      </w:r>
      <w:proofErr w:type="gramStart"/>
      <w:r w:rsidRPr="0084471A">
        <w:rPr>
          <w:rFonts w:ascii="Arial" w:hAnsi="Arial" w:cs="Arial"/>
        </w:rPr>
        <w:t>in the course of</w:t>
      </w:r>
      <w:proofErr w:type="gramEnd"/>
      <w:r w:rsidRPr="0084471A">
        <w:rPr>
          <w:rFonts w:ascii="Arial" w:hAnsi="Arial" w:cs="Arial"/>
        </w:rPr>
        <w:t xml:space="preserve"> official Board business. Board Members are expected to adhere to the Policing Board’s Travel Policy and to use the most cost-effective means of travel ensuring value for money </w:t>
      </w:r>
      <w:proofErr w:type="gramStart"/>
      <w:r w:rsidRPr="0084471A">
        <w:rPr>
          <w:rFonts w:ascii="Arial" w:hAnsi="Arial" w:cs="Arial"/>
        </w:rPr>
        <w:t>to</w:t>
      </w:r>
      <w:proofErr w:type="gramEnd"/>
      <w:r w:rsidRPr="0084471A">
        <w:rPr>
          <w:rFonts w:ascii="Arial" w:hAnsi="Arial" w:cs="Arial"/>
        </w:rPr>
        <w:t xml:space="preserve"> the public purse.</w:t>
      </w:r>
    </w:p>
    <w:p w14:paraId="4AA34DCD" w14:textId="77777777" w:rsidR="0084471A" w:rsidRPr="0084471A" w:rsidRDefault="0084471A" w:rsidP="0084471A">
      <w:pPr>
        <w:jc w:val="both"/>
        <w:rPr>
          <w:rFonts w:ascii="Arial" w:hAnsi="Arial" w:cs="Arial"/>
        </w:rPr>
      </w:pPr>
    </w:p>
    <w:p w14:paraId="75ECA17D" w14:textId="77777777" w:rsidR="0084471A" w:rsidRPr="0084471A" w:rsidRDefault="0084471A" w:rsidP="0084471A">
      <w:pPr>
        <w:jc w:val="both"/>
        <w:rPr>
          <w:rFonts w:ascii="Arial" w:hAnsi="Arial" w:cs="Arial"/>
        </w:rPr>
      </w:pPr>
      <w:r w:rsidRPr="0084471A">
        <w:rPr>
          <w:rFonts w:ascii="Arial" w:hAnsi="Arial" w:cs="Arial"/>
        </w:rPr>
        <w:t>Travel to and from James House, even if it does not commence from a member’s actual home, is taxable.  Any subsequent mileage or mileage incurred travelling to other destinations is classified as official and is not subject to taxation.</w:t>
      </w:r>
    </w:p>
    <w:p w14:paraId="11FC2775" w14:textId="77777777" w:rsidR="0084471A" w:rsidRPr="0084471A" w:rsidRDefault="0084471A" w:rsidP="0084471A">
      <w:pPr>
        <w:rPr>
          <w:rFonts w:ascii="Arial" w:hAnsi="Arial" w:cs="Arial"/>
        </w:rPr>
      </w:pPr>
    </w:p>
    <w:p w14:paraId="11826E7A" w14:textId="77777777" w:rsidR="0084471A" w:rsidRPr="00BF6213" w:rsidRDefault="0084471A" w:rsidP="0084471A"/>
    <w:p w14:paraId="53D4EFEC" w14:textId="4C218F3C" w:rsidR="0084471A" w:rsidRDefault="0094171F" w:rsidP="00305BA5">
      <w:pPr>
        <w:pStyle w:val="Heading2"/>
      </w:pPr>
      <w:r w:rsidRPr="0084471A">
        <w:t>TRAINING</w:t>
      </w:r>
    </w:p>
    <w:p w14:paraId="06A4C7B6" w14:textId="77777777" w:rsidR="00305BA5" w:rsidRPr="00305BA5" w:rsidRDefault="00305BA5" w:rsidP="00305BA5"/>
    <w:p w14:paraId="2B051404" w14:textId="77777777" w:rsidR="0084471A" w:rsidRPr="0084471A" w:rsidRDefault="0084471A" w:rsidP="0084471A">
      <w:pPr>
        <w:tabs>
          <w:tab w:val="left" w:pos="720"/>
          <w:tab w:val="center" w:pos="4153"/>
          <w:tab w:val="right" w:pos="8306"/>
        </w:tabs>
        <w:jc w:val="both"/>
        <w:rPr>
          <w:rFonts w:ascii="Arial" w:hAnsi="Arial" w:cs="Arial"/>
        </w:rPr>
      </w:pPr>
      <w:r w:rsidRPr="0084471A">
        <w:rPr>
          <w:rFonts w:ascii="Arial" w:hAnsi="Arial" w:cs="Arial"/>
        </w:rPr>
        <w:t>All Board Members are expected to undergo appropriate training in corporate governance and Board membership and are encouraged to attend any relevant and appropriate training events specific to their role on the Board.</w:t>
      </w:r>
    </w:p>
    <w:p w14:paraId="7CDDAAC7" w14:textId="77777777" w:rsidR="0084471A" w:rsidRPr="0084471A" w:rsidRDefault="0084471A" w:rsidP="0084471A">
      <w:pPr>
        <w:tabs>
          <w:tab w:val="left" w:pos="720"/>
          <w:tab w:val="center" w:pos="4153"/>
          <w:tab w:val="right" w:pos="8306"/>
        </w:tabs>
        <w:jc w:val="both"/>
        <w:rPr>
          <w:rFonts w:ascii="Arial" w:hAnsi="Arial" w:cs="Arial"/>
        </w:rPr>
      </w:pPr>
    </w:p>
    <w:p w14:paraId="5EED7F84" w14:textId="77777777" w:rsidR="0084471A" w:rsidRPr="0084471A" w:rsidRDefault="0084471A" w:rsidP="0084471A">
      <w:pPr>
        <w:jc w:val="both"/>
        <w:rPr>
          <w:rFonts w:ascii="Arial" w:hAnsi="Arial" w:cs="Arial"/>
        </w:rPr>
      </w:pPr>
      <w:r w:rsidRPr="0084471A">
        <w:rPr>
          <w:rFonts w:ascii="Arial" w:hAnsi="Arial" w:cs="Arial"/>
        </w:rPr>
        <w:t xml:space="preserve">New members are expected to attend an appropriate training course approved by the Policing Board within six months of taking up membership.  Alternative arrangements can be agreed with the Board if you have previously attended an appropriate training course within the last two years.  </w:t>
      </w:r>
    </w:p>
    <w:p w14:paraId="5841C218" w14:textId="77777777" w:rsidR="0084471A" w:rsidRDefault="0084471A" w:rsidP="0084471A">
      <w:pPr>
        <w:jc w:val="both"/>
      </w:pPr>
    </w:p>
    <w:p w14:paraId="6DBFF612" w14:textId="77777777" w:rsidR="0084471A" w:rsidRPr="0084471A" w:rsidRDefault="0084471A" w:rsidP="0084471A">
      <w:pPr>
        <w:jc w:val="both"/>
        <w:rPr>
          <w:rFonts w:ascii="Arial" w:hAnsi="Arial" w:cs="Arial"/>
        </w:rPr>
      </w:pPr>
      <w:r w:rsidRPr="0084471A">
        <w:rPr>
          <w:rFonts w:ascii="Arial" w:hAnsi="Arial" w:cs="Arial"/>
        </w:rPr>
        <w:t xml:space="preserve">Other induction and </w:t>
      </w:r>
      <w:proofErr w:type="spellStart"/>
      <w:r w:rsidRPr="0084471A">
        <w:rPr>
          <w:rFonts w:ascii="Arial" w:hAnsi="Arial" w:cs="Arial"/>
        </w:rPr>
        <w:t>familiarisation</w:t>
      </w:r>
      <w:proofErr w:type="spellEnd"/>
      <w:r w:rsidRPr="0084471A">
        <w:rPr>
          <w:rFonts w:ascii="Arial" w:hAnsi="Arial" w:cs="Arial"/>
        </w:rPr>
        <w:t xml:space="preserve"> arrangements will be made by the Board within the first year of office and members are encouraged to </w:t>
      </w:r>
      <w:proofErr w:type="gramStart"/>
      <w:r w:rsidRPr="0084471A">
        <w:rPr>
          <w:rFonts w:ascii="Arial" w:hAnsi="Arial" w:cs="Arial"/>
        </w:rPr>
        <w:t>avail</w:t>
      </w:r>
      <w:proofErr w:type="gramEnd"/>
      <w:r w:rsidRPr="0084471A">
        <w:rPr>
          <w:rFonts w:ascii="Arial" w:hAnsi="Arial" w:cs="Arial"/>
        </w:rPr>
        <w:t xml:space="preserve"> of these opportunities to develop an understanding of the PSNI and policing in general.  </w:t>
      </w:r>
    </w:p>
    <w:p w14:paraId="78500B32" w14:textId="77777777" w:rsidR="0084471A" w:rsidRPr="0084471A" w:rsidRDefault="0084471A" w:rsidP="0084471A">
      <w:pPr>
        <w:rPr>
          <w:rFonts w:ascii="Arial" w:hAnsi="Arial" w:cs="Arial"/>
        </w:rPr>
      </w:pPr>
    </w:p>
    <w:p w14:paraId="31CA6457" w14:textId="77777777" w:rsidR="0084471A" w:rsidRDefault="0084471A" w:rsidP="0084471A">
      <w:pPr>
        <w:pStyle w:val="NormalWeb"/>
        <w:keepNext/>
        <w:spacing w:after="0"/>
        <w:rPr>
          <w:b/>
          <w:color w:val="000000"/>
        </w:rPr>
      </w:pPr>
    </w:p>
    <w:p w14:paraId="3C783C17" w14:textId="2196044B" w:rsidR="0084471A" w:rsidRPr="00BF6213" w:rsidRDefault="0094171F" w:rsidP="00305BA5">
      <w:pPr>
        <w:pStyle w:val="Heading2"/>
      </w:pPr>
      <w:r w:rsidRPr="00BF6213">
        <w:t xml:space="preserve">CODE </w:t>
      </w:r>
      <w:r>
        <w:t>O</w:t>
      </w:r>
      <w:r w:rsidRPr="00BF6213">
        <w:t xml:space="preserve">F </w:t>
      </w:r>
      <w:r>
        <w:t>CONDUCT</w:t>
      </w:r>
    </w:p>
    <w:p w14:paraId="6BA61A11" w14:textId="77777777" w:rsidR="0084471A" w:rsidRPr="00BF6213" w:rsidRDefault="0084471A" w:rsidP="0084471A">
      <w:pPr>
        <w:pStyle w:val="NormalWeb"/>
        <w:spacing w:after="0"/>
        <w:jc w:val="both"/>
        <w:rPr>
          <w:color w:val="000000"/>
        </w:rPr>
      </w:pPr>
      <w:r w:rsidRPr="00BF6213">
        <w:rPr>
          <w:color w:val="000000"/>
        </w:rPr>
        <w:t>To ensure the public service values remain at the heart of the Policing Board</w:t>
      </w:r>
      <w:r>
        <w:rPr>
          <w:color w:val="000000"/>
        </w:rPr>
        <w:t xml:space="preserve">, </w:t>
      </w:r>
      <w:r w:rsidRPr="00BF6213">
        <w:rPr>
          <w:color w:val="000000"/>
        </w:rPr>
        <w:t>Board members are required, on appointment, to demonstrate high standards of corporate and personal conduct and to subscribe to the organisation’s Code of Conduct.</w:t>
      </w:r>
    </w:p>
    <w:p w14:paraId="4748CD79" w14:textId="7046409B" w:rsidR="0084471A" w:rsidRPr="00BF6213" w:rsidRDefault="0084471A" w:rsidP="00305BA5">
      <w:pPr>
        <w:pStyle w:val="BodyText"/>
        <w:pBdr>
          <w:bottom w:val="single" w:sz="4" w:space="1" w:color="auto"/>
        </w:pBdr>
        <w:rPr>
          <w:rFonts w:ascii="Arial" w:hAnsi="Arial"/>
          <w:b/>
        </w:rPr>
      </w:pPr>
      <w:r w:rsidRPr="00BF6213">
        <w:rPr>
          <w:rFonts w:ascii="Arial" w:hAnsi="Arial"/>
        </w:rPr>
        <w:br w:type="page"/>
      </w:r>
    </w:p>
    <w:p w14:paraId="4EFF7984" w14:textId="77777777" w:rsidR="0084471A" w:rsidRPr="00BF6213" w:rsidRDefault="0084471A" w:rsidP="0084471A">
      <w:pPr>
        <w:pStyle w:val="NormalWeb"/>
        <w:spacing w:after="0"/>
        <w:rPr>
          <w:b/>
          <w:color w:val="333333"/>
        </w:rPr>
      </w:pPr>
    </w:p>
    <w:p w14:paraId="1CBDE05F" w14:textId="21370555" w:rsidR="00305BA5" w:rsidRDefault="0094171F" w:rsidP="00305BA5">
      <w:pPr>
        <w:pStyle w:val="Heading2"/>
      </w:pPr>
      <w:r>
        <w:t>SECTION 3: PERSON SPECIFICATION</w:t>
      </w:r>
    </w:p>
    <w:p w14:paraId="53D903D9" w14:textId="77777777" w:rsidR="00305BA5" w:rsidRDefault="00305BA5" w:rsidP="0084471A">
      <w:pPr>
        <w:pStyle w:val="BodyTextIndent"/>
        <w:ind w:left="0"/>
        <w:rPr>
          <w:rFonts w:ascii="Arial" w:hAnsi="Arial"/>
          <w:b/>
          <w:sz w:val="24"/>
        </w:rPr>
      </w:pPr>
    </w:p>
    <w:p w14:paraId="1855A05D" w14:textId="7223D75C" w:rsidR="0084471A" w:rsidRDefault="00305BA5" w:rsidP="00305BA5">
      <w:pPr>
        <w:pStyle w:val="Heading3"/>
      </w:pPr>
      <w:r w:rsidRPr="00BF6213">
        <w:t>Criteria Based Selection Process</w:t>
      </w:r>
    </w:p>
    <w:p w14:paraId="684FF9FE" w14:textId="77777777" w:rsidR="00305BA5" w:rsidRPr="00305BA5" w:rsidRDefault="00305BA5" w:rsidP="00305BA5"/>
    <w:p w14:paraId="27F5BD7E" w14:textId="77777777" w:rsidR="0084471A" w:rsidRDefault="0084471A" w:rsidP="0084471A">
      <w:pPr>
        <w:pStyle w:val="BodyTextIndent"/>
        <w:ind w:left="0"/>
        <w:jc w:val="both"/>
        <w:rPr>
          <w:rFonts w:ascii="Arial" w:hAnsi="Arial"/>
          <w:sz w:val="24"/>
        </w:rPr>
      </w:pPr>
      <w:r w:rsidRPr="00BF6213">
        <w:rPr>
          <w:rFonts w:ascii="Arial" w:hAnsi="Arial"/>
          <w:sz w:val="24"/>
        </w:rPr>
        <w:t>Criteria</w:t>
      </w:r>
      <w:r>
        <w:rPr>
          <w:rFonts w:ascii="Arial" w:hAnsi="Arial"/>
          <w:sz w:val="24"/>
        </w:rPr>
        <w:t>-</w:t>
      </w:r>
      <w:r w:rsidRPr="00BF6213">
        <w:rPr>
          <w:rFonts w:ascii="Arial" w:hAnsi="Arial"/>
          <w:sz w:val="24"/>
        </w:rPr>
        <w:t xml:space="preserve">based selection is currently the most common method of making public appointments in Northern Ireland. </w:t>
      </w:r>
      <w:r>
        <w:rPr>
          <w:rFonts w:ascii="Arial" w:hAnsi="Arial"/>
          <w:sz w:val="24"/>
        </w:rPr>
        <w:t xml:space="preserve"> </w:t>
      </w:r>
      <w:r w:rsidRPr="00BF6213">
        <w:rPr>
          <w:rFonts w:ascii="Arial" w:hAnsi="Arial"/>
          <w:sz w:val="24"/>
        </w:rPr>
        <w:t>What this means is that the onus is on you to provide evidence of workplace or personal performance which demonstrates that you can perform to the specified standard.</w:t>
      </w:r>
    </w:p>
    <w:p w14:paraId="19735CF9" w14:textId="77777777" w:rsidR="0084471A" w:rsidRPr="00BF6213" w:rsidRDefault="0084471A" w:rsidP="0084471A">
      <w:pPr>
        <w:pStyle w:val="BodyTextIndent"/>
        <w:ind w:left="0"/>
        <w:jc w:val="both"/>
        <w:rPr>
          <w:rFonts w:ascii="Arial" w:hAnsi="Arial"/>
          <w:sz w:val="24"/>
        </w:rPr>
      </w:pPr>
    </w:p>
    <w:p w14:paraId="79C279E5" w14:textId="77777777" w:rsidR="0084471A" w:rsidRPr="00BF6213" w:rsidRDefault="0084471A" w:rsidP="0084471A">
      <w:pPr>
        <w:pStyle w:val="BodyTextIndent"/>
        <w:ind w:left="0"/>
        <w:jc w:val="both"/>
        <w:rPr>
          <w:rFonts w:ascii="Arial" w:hAnsi="Arial"/>
          <w:sz w:val="24"/>
        </w:rPr>
      </w:pPr>
      <w:r w:rsidRPr="00BF6213">
        <w:rPr>
          <w:rFonts w:ascii="Arial" w:hAnsi="Arial"/>
          <w:sz w:val="24"/>
        </w:rPr>
        <w:t>Under each of the criteria headings in the application form you are required to provide specific and relevant examples</w:t>
      </w:r>
      <w:r>
        <w:rPr>
          <w:rFonts w:ascii="Arial" w:hAnsi="Arial"/>
          <w:sz w:val="24"/>
        </w:rPr>
        <w:t xml:space="preserve"> illustrating</w:t>
      </w:r>
      <w:r w:rsidRPr="00BF6213">
        <w:rPr>
          <w:rFonts w:ascii="Arial" w:hAnsi="Arial"/>
          <w:sz w:val="24"/>
        </w:rPr>
        <w:t xml:space="preserve"> </w:t>
      </w:r>
      <w:r w:rsidRPr="007A4238">
        <w:rPr>
          <w:rFonts w:ascii="Arial" w:hAnsi="Arial"/>
          <w:b/>
          <w:sz w:val="24"/>
        </w:rPr>
        <w:t>how</w:t>
      </w:r>
      <w:r w:rsidRPr="00BF6213">
        <w:rPr>
          <w:rFonts w:ascii="Arial" w:hAnsi="Arial"/>
          <w:sz w:val="24"/>
        </w:rPr>
        <w:t xml:space="preserve"> you m</w:t>
      </w:r>
      <w:r>
        <w:rPr>
          <w:rFonts w:ascii="Arial" w:hAnsi="Arial"/>
          <w:sz w:val="24"/>
        </w:rPr>
        <w:t>eet</w:t>
      </w:r>
      <w:r w:rsidRPr="00BF6213">
        <w:rPr>
          <w:rFonts w:ascii="Arial" w:hAnsi="Arial"/>
          <w:sz w:val="24"/>
        </w:rPr>
        <w:t xml:space="preserve"> the competences being sought. </w:t>
      </w:r>
      <w:r>
        <w:rPr>
          <w:rFonts w:ascii="Arial" w:hAnsi="Arial"/>
          <w:sz w:val="24"/>
        </w:rPr>
        <w:t xml:space="preserve"> </w:t>
      </w:r>
      <w:r w:rsidRPr="00BF6213">
        <w:rPr>
          <w:rFonts w:ascii="Arial" w:hAnsi="Arial"/>
          <w:sz w:val="24"/>
        </w:rPr>
        <w:t xml:space="preserve">It’s not just what you have done – but also </w:t>
      </w:r>
      <w:r w:rsidRPr="007A4238">
        <w:rPr>
          <w:rFonts w:ascii="Arial" w:hAnsi="Arial"/>
          <w:b/>
          <w:i/>
          <w:sz w:val="24"/>
        </w:rPr>
        <w:t>how</w:t>
      </w:r>
      <w:r w:rsidRPr="007A4238">
        <w:rPr>
          <w:rFonts w:ascii="Arial" w:hAnsi="Arial"/>
          <w:b/>
          <w:sz w:val="24"/>
        </w:rPr>
        <w:t xml:space="preserve"> </w:t>
      </w:r>
      <w:r w:rsidRPr="00BF6213">
        <w:rPr>
          <w:rFonts w:ascii="Arial" w:hAnsi="Arial"/>
          <w:sz w:val="24"/>
        </w:rPr>
        <w:t>you did it.</w:t>
      </w:r>
    </w:p>
    <w:p w14:paraId="34CB444C" w14:textId="77777777" w:rsidR="0084471A" w:rsidRPr="00BF6213" w:rsidRDefault="0084471A" w:rsidP="0084471A">
      <w:pPr>
        <w:pStyle w:val="BodyTextIndent"/>
        <w:ind w:left="0"/>
        <w:jc w:val="both"/>
        <w:rPr>
          <w:rFonts w:ascii="Arial" w:hAnsi="Arial"/>
          <w:sz w:val="24"/>
        </w:rPr>
      </w:pPr>
    </w:p>
    <w:p w14:paraId="7507E60E" w14:textId="77777777" w:rsidR="0084471A" w:rsidRPr="00BF6213" w:rsidRDefault="0084471A" w:rsidP="0084471A">
      <w:pPr>
        <w:pStyle w:val="BodyTextIndent"/>
        <w:ind w:left="0"/>
        <w:jc w:val="both"/>
        <w:rPr>
          <w:rFonts w:ascii="Arial" w:hAnsi="Arial"/>
          <w:sz w:val="24"/>
        </w:rPr>
      </w:pPr>
      <w:r w:rsidRPr="00BF6213">
        <w:rPr>
          <w:rFonts w:ascii="Arial" w:hAnsi="Arial"/>
          <w:sz w:val="24"/>
        </w:rPr>
        <w:t xml:space="preserve">You can use examples from your working life or your personal life including any private, voluntary or community work you are </w:t>
      </w:r>
      <w:r>
        <w:rPr>
          <w:rFonts w:ascii="Arial" w:hAnsi="Arial"/>
          <w:sz w:val="24"/>
        </w:rPr>
        <w:t xml:space="preserve">currently </w:t>
      </w:r>
      <w:r w:rsidRPr="00BF6213">
        <w:rPr>
          <w:rFonts w:ascii="Arial" w:hAnsi="Arial"/>
          <w:sz w:val="24"/>
        </w:rPr>
        <w:t>or have</w:t>
      </w:r>
      <w:r>
        <w:rPr>
          <w:rFonts w:ascii="Arial" w:hAnsi="Arial"/>
          <w:sz w:val="24"/>
        </w:rPr>
        <w:t xml:space="preserve"> previously</w:t>
      </w:r>
      <w:r w:rsidRPr="00BF6213">
        <w:rPr>
          <w:rFonts w:ascii="Arial" w:hAnsi="Arial"/>
          <w:sz w:val="24"/>
        </w:rPr>
        <w:t xml:space="preserve"> been involved in.</w:t>
      </w:r>
    </w:p>
    <w:p w14:paraId="4B11AE1B" w14:textId="77777777" w:rsidR="0084471A" w:rsidRPr="00BF6213" w:rsidRDefault="0084471A" w:rsidP="0084471A">
      <w:pPr>
        <w:pStyle w:val="BodyTextIndent"/>
        <w:ind w:left="0"/>
        <w:jc w:val="both"/>
        <w:rPr>
          <w:rFonts w:ascii="Arial" w:hAnsi="Arial"/>
          <w:sz w:val="24"/>
        </w:rPr>
      </w:pPr>
    </w:p>
    <w:p w14:paraId="005127F1" w14:textId="77777777" w:rsidR="0084471A" w:rsidRPr="00BF6213" w:rsidRDefault="0084471A" w:rsidP="0084471A">
      <w:pPr>
        <w:pStyle w:val="BodyTextIndent"/>
        <w:ind w:left="0"/>
        <w:jc w:val="both"/>
        <w:rPr>
          <w:rFonts w:ascii="Arial" w:hAnsi="Arial"/>
          <w:sz w:val="24"/>
        </w:rPr>
      </w:pPr>
      <w:r w:rsidRPr="00BF6213">
        <w:rPr>
          <w:rFonts w:ascii="Arial" w:hAnsi="Arial"/>
          <w:sz w:val="24"/>
        </w:rPr>
        <w:t xml:space="preserve">It is not appropriate to simply list the various posts that you have held. </w:t>
      </w:r>
      <w:r>
        <w:rPr>
          <w:rFonts w:ascii="Arial" w:hAnsi="Arial"/>
          <w:sz w:val="24"/>
        </w:rPr>
        <w:t xml:space="preserve"> </w:t>
      </w:r>
      <w:r w:rsidRPr="00BF6213">
        <w:rPr>
          <w:rFonts w:ascii="Arial" w:hAnsi="Arial"/>
          <w:sz w:val="24"/>
        </w:rPr>
        <w:t>Assumptions will not be made from the title of your post or the nature of your organisation as to the experience, qualities and skills gained.</w:t>
      </w:r>
    </w:p>
    <w:p w14:paraId="4475EBC4" w14:textId="77777777" w:rsidR="0084471A" w:rsidRPr="00BF6213" w:rsidRDefault="0084471A" w:rsidP="0084471A">
      <w:pPr>
        <w:pStyle w:val="BodyTextIndent"/>
        <w:ind w:left="0"/>
        <w:jc w:val="both"/>
        <w:rPr>
          <w:rFonts w:ascii="Arial" w:hAnsi="Arial"/>
          <w:sz w:val="24"/>
        </w:rPr>
      </w:pPr>
    </w:p>
    <w:p w14:paraId="7AE2A647" w14:textId="77777777" w:rsidR="0084471A" w:rsidRPr="00BF6213" w:rsidRDefault="0084471A" w:rsidP="0084471A">
      <w:pPr>
        <w:pStyle w:val="BodyTextIndent"/>
        <w:ind w:left="0"/>
        <w:jc w:val="both"/>
        <w:rPr>
          <w:rFonts w:ascii="Arial" w:hAnsi="Arial"/>
          <w:sz w:val="24"/>
        </w:rPr>
      </w:pPr>
      <w:r w:rsidRPr="00BF6213">
        <w:rPr>
          <w:rFonts w:ascii="Arial" w:hAnsi="Arial"/>
          <w:sz w:val="24"/>
        </w:rPr>
        <w:t>You should structure your responses by setting a context for your examples, explain what you were trying to achieve, describe what you actually did and why, indicating your own individual contribution and outline the outcome or results.</w:t>
      </w:r>
    </w:p>
    <w:p w14:paraId="6411E57B" w14:textId="77777777" w:rsidR="0084471A" w:rsidRPr="00BF6213" w:rsidRDefault="0084471A" w:rsidP="0084471A">
      <w:pPr>
        <w:pStyle w:val="BodyTextIndent"/>
        <w:ind w:left="0"/>
        <w:rPr>
          <w:rFonts w:ascii="Arial" w:hAnsi="Arial"/>
          <w:sz w:val="24"/>
        </w:rPr>
      </w:pPr>
    </w:p>
    <w:p w14:paraId="1D9D8AE9" w14:textId="77777777" w:rsidR="0084471A" w:rsidRDefault="0084471A" w:rsidP="0084471A">
      <w:pPr>
        <w:pStyle w:val="BodyTextIndent"/>
        <w:ind w:left="0"/>
        <w:rPr>
          <w:rFonts w:ascii="Arial" w:hAnsi="Arial"/>
          <w:sz w:val="24"/>
        </w:rPr>
      </w:pPr>
      <w:r w:rsidRPr="00BF6213">
        <w:rPr>
          <w:rFonts w:ascii="Arial" w:hAnsi="Arial"/>
          <w:sz w:val="24"/>
        </w:rPr>
        <w:t xml:space="preserve">You are strongly advised to read the guide to public appointments which is available online at </w:t>
      </w:r>
      <w:hyperlink r:id="rId15" w:history="1">
        <w:r w:rsidRPr="00EA46F9">
          <w:rPr>
            <w:rStyle w:val="Hyperlink"/>
            <w:rFonts w:ascii="Arial" w:hAnsi="Arial"/>
            <w:b/>
            <w:bCs/>
            <w:color w:val="0000FF"/>
            <w:sz w:val="24"/>
          </w:rPr>
          <w:t>Public Appointments Guide</w:t>
        </w:r>
      </w:hyperlink>
      <w:r>
        <w:rPr>
          <w:rFonts w:ascii="Arial" w:hAnsi="Arial"/>
          <w:sz w:val="24"/>
        </w:rPr>
        <w:t xml:space="preserve"> and to visit the </w:t>
      </w:r>
      <w:r w:rsidRPr="009A1F38">
        <w:rPr>
          <w:rFonts w:ascii="Arial" w:hAnsi="Arial"/>
          <w:sz w:val="24"/>
        </w:rPr>
        <w:t>website</w:t>
      </w:r>
      <w:r>
        <w:rPr>
          <w:rFonts w:ascii="Arial" w:hAnsi="Arial"/>
          <w:sz w:val="24"/>
        </w:rPr>
        <w:t xml:space="preserve"> at </w:t>
      </w:r>
      <w:hyperlink r:id="rId16" w:history="1">
        <w:r w:rsidRPr="00EA46F9">
          <w:rPr>
            <w:rStyle w:val="Hyperlink"/>
            <w:rFonts w:ascii="Arial" w:hAnsi="Arial"/>
            <w:b/>
            <w:bCs/>
            <w:color w:val="0000FF"/>
            <w:sz w:val="24"/>
          </w:rPr>
          <w:t>All-Aboard</w:t>
        </w:r>
      </w:hyperlink>
      <w:r w:rsidRPr="00537534">
        <w:rPr>
          <w:rFonts w:ascii="Arial" w:hAnsi="Arial"/>
          <w:b/>
          <w:bCs/>
          <w:color w:val="1F497D"/>
          <w:sz w:val="24"/>
        </w:rPr>
        <w:t>.</w:t>
      </w:r>
    </w:p>
    <w:p w14:paraId="3FE6BD59" w14:textId="77777777" w:rsidR="0084471A" w:rsidRPr="003A0E1C" w:rsidRDefault="0084471A" w:rsidP="0084471A">
      <w:pPr>
        <w:pStyle w:val="BodyTextIndent"/>
        <w:ind w:left="0"/>
        <w:jc w:val="both"/>
        <w:rPr>
          <w:rFonts w:ascii="Arial" w:hAnsi="Arial"/>
          <w:sz w:val="24"/>
        </w:rPr>
      </w:pPr>
    </w:p>
    <w:p w14:paraId="11FADBB9" w14:textId="77777777" w:rsidR="0084471A" w:rsidRPr="00EA46F9" w:rsidRDefault="0084471A" w:rsidP="0084471A">
      <w:pPr>
        <w:pStyle w:val="BodyTextIndent"/>
        <w:ind w:left="0"/>
        <w:jc w:val="both"/>
        <w:rPr>
          <w:rFonts w:ascii="Arial" w:hAnsi="Arial"/>
          <w:color w:val="0000FF"/>
          <w:sz w:val="24"/>
        </w:rPr>
      </w:pPr>
      <w:r w:rsidRPr="00D3031D">
        <w:rPr>
          <w:rFonts w:ascii="Arial" w:hAnsi="Arial"/>
          <w:sz w:val="24"/>
        </w:rPr>
        <w:t xml:space="preserve">Further guidance on public appointments can also be found on the </w:t>
      </w:r>
      <w:r>
        <w:rPr>
          <w:rFonts w:ascii="Arial" w:hAnsi="Arial"/>
          <w:sz w:val="24"/>
        </w:rPr>
        <w:t>Commissioner for Public Appointments for Northern Ireland (</w:t>
      </w:r>
      <w:r w:rsidRPr="00D3031D">
        <w:rPr>
          <w:rFonts w:ascii="Arial" w:hAnsi="Arial"/>
          <w:sz w:val="24"/>
        </w:rPr>
        <w:t>CPANI</w:t>
      </w:r>
      <w:r>
        <w:rPr>
          <w:rFonts w:ascii="Arial" w:hAnsi="Arial"/>
          <w:sz w:val="24"/>
        </w:rPr>
        <w:t>)</w:t>
      </w:r>
      <w:r w:rsidRPr="00D3031D">
        <w:rPr>
          <w:rFonts w:ascii="Arial" w:hAnsi="Arial"/>
          <w:sz w:val="24"/>
        </w:rPr>
        <w:t xml:space="preserve"> website: </w:t>
      </w:r>
      <w:hyperlink r:id="rId17" w:history="1">
        <w:r w:rsidRPr="00EA46F9">
          <w:rPr>
            <w:rStyle w:val="Hyperlink"/>
            <w:rFonts w:ascii="Arial" w:hAnsi="Arial"/>
            <w:b/>
            <w:bCs/>
            <w:color w:val="0000FF"/>
            <w:sz w:val="24"/>
          </w:rPr>
          <w:t>CPANI Workshops on Public Appointments</w:t>
        </w:r>
      </w:hyperlink>
      <w:r w:rsidRPr="00D3031D">
        <w:rPr>
          <w:rFonts w:ascii="Arial" w:hAnsi="Arial"/>
          <w:sz w:val="24"/>
        </w:rPr>
        <w:t xml:space="preserve"> and the St</w:t>
      </w:r>
      <w:r>
        <w:rPr>
          <w:rFonts w:ascii="Arial" w:hAnsi="Arial"/>
          <w:sz w:val="24"/>
        </w:rPr>
        <w:t>r</w:t>
      </w:r>
      <w:r w:rsidRPr="00D3031D">
        <w:rPr>
          <w:rFonts w:ascii="Arial" w:hAnsi="Arial"/>
          <w:sz w:val="24"/>
        </w:rPr>
        <w:t xml:space="preserve">ictly Boardroom website: </w:t>
      </w:r>
      <w:hyperlink r:id="rId18" w:history="1">
        <w:r w:rsidRPr="00EA46F9">
          <w:rPr>
            <w:rStyle w:val="Hyperlink"/>
            <w:rFonts w:ascii="Arial" w:hAnsi="Arial"/>
            <w:b/>
            <w:bCs/>
            <w:color w:val="0000FF"/>
            <w:sz w:val="24"/>
          </w:rPr>
          <w:t>Strictly Boardroom</w:t>
        </w:r>
      </w:hyperlink>
    </w:p>
    <w:p w14:paraId="5FCBFA42" w14:textId="77777777" w:rsidR="0084471A" w:rsidRDefault="0084471A" w:rsidP="0084471A">
      <w:pPr>
        <w:pStyle w:val="BodyTextIndent"/>
        <w:ind w:left="0"/>
        <w:jc w:val="both"/>
        <w:rPr>
          <w:rFonts w:ascii="Arial" w:hAnsi="Arial"/>
          <w:sz w:val="24"/>
        </w:rPr>
      </w:pPr>
    </w:p>
    <w:p w14:paraId="2F4C9CB4" w14:textId="77777777" w:rsidR="0084471A" w:rsidRPr="00BF6213" w:rsidRDefault="0084471A" w:rsidP="0084471A">
      <w:pPr>
        <w:pStyle w:val="BodyTextIndent"/>
        <w:ind w:left="0"/>
        <w:jc w:val="both"/>
        <w:rPr>
          <w:rFonts w:ascii="Arial" w:hAnsi="Arial"/>
          <w:sz w:val="24"/>
        </w:rPr>
      </w:pPr>
      <w:r w:rsidRPr="00BF6213">
        <w:rPr>
          <w:rFonts w:ascii="Arial" w:hAnsi="Arial"/>
          <w:sz w:val="24"/>
        </w:rPr>
        <w:t>Hard copies are also available on request.</w:t>
      </w:r>
    </w:p>
    <w:p w14:paraId="2924805B" w14:textId="77777777" w:rsidR="0084471A" w:rsidRPr="00BF6213" w:rsidRDefault="0084471A" w:rsidP="0084471A">
      <w:pPr>
        <w:pStyle w:val="BodyTextIndent"/>
        <w:ind w:left="0"/>
        <w:jc w:val="both"/>
        <w:rPr>
          <w:rFonts w:ascii="Arial" w:hAnsi="Arial"/>
          <w:sz w:val="24"/>
        </w:rPr>
      </w:pPr>
    </w:p>
    <w:p w14:paraId="785CEA2A" w14:textId="77777777" w:rsidR="0084471A" w:rsidRPr="00BF6213" w:rsidRDefault="0084471A" w:rsidP="0084471A">
      <w:pPr>
        <w:pStyle w:val="BodyTextIndent"/>
        <w:ind w:left="0"/>
        <w:jc w:val="both"/>
        <w:rPr>
          <w:rFonts w:ascii="Arial" w:hAnsi="Arial"/>
          <w:sz w:val="24"/>
        </w:rPr>
      </w:pPr>
      <w:r w:rsidRPr="00BF6213">
        <w:rPr>
          <w:rFonts w:ascii="Arial" w:hAnsi="Arial"/>
          <w:sz w:val="24"/>
        </w:rPr>
        <w:t>The guide suggests the following model to help you structure your examples and express them in a logical manner:</w:t>
      </w:r>
    </w:p>
    <w:p w14:paraId="1F90358F" w14:textId="77777777" w:rsidR="0084471A" w:rsidRPr="00BF6213" w:rsidRDefault="0084471A" w:rsidP="0084471A">
      <w:pPr>
        <w:pStyle w:val="BodyTextIndent"/>
        <w:ind w:left="0"/>
        <w:rPr>
          <w:rFonts w:ascii="Arial" w:hAnsi="Arial"/>
          <w:sz w:val="24"/>
        </w:rPr>
      </w:pPr>
    </w:p>
    <w:p w14:paraId="7A6382CA" w14:textId="77777777" w:rsidR="0084471A" w:rsidRPr="0084471A" w:rsidRDefault="0084471A" w:rsidP="0084471A">
      <w:pPr>
        <w:ind w:left="1440" w:hanging="1440"/>
        <w:rPr>
          <w:rFonts w:ascii="Arial" w:hAnsi="Arial" w:cs="Arial"/>
        </w:rPr>
      </w:pPr>
      <w:r w:rsidRPr="0084471A">
        <w:rPr>
          <w:rFonts w:ascii="Arial" w:hAnsi="Arial" w:cs="Arial"/>
          <w:b/>
        </w:rPr>
        <w:t>Situation:</w:t>
      </w:r>
      <w:r w:rsidRPr="0084471A">
        <w:rPr>
          <w:rFonts w:ascii="Arial" w:hAnsi="Arial" w:cs="Arial"/>
        </w:rPr>
        <w:tab/>
        <w:t>Briefly outline the situation.</w:t>
      </w:r>
    </w:p>
    <w:p w14:paraId="569D8966" w14:textId="77777777" w:rsidR="0084471A" w:rsidRPr="0084471A" w:rsidRDefault="0084471A" w:rsidP="0084471A">
      <w:pPr>
        <w:rPr>
          <w:rFonts w:ascii="Arial" w:hAnsi="Arial" w:cs="Arial"/>
          <w:b/>
        </w:rPr>
      </w:pPr>
    </w:p>
    <w:p w14:paraId="74ACFE5F" w14:textId="77777777" w:rsidR="0084471A" w:rsidRPr="0084471A" w:rsidRDefault="0084471A" w:rsidP="0084471A">
      <w:pPr>
        <w:ind w:left="1418" w:hanging="1418"/>
        <w:rPr>
          <w:rFonts w:ascii="Arial" w:hAnsi="Arial" w:cs="Arial"/>
        </w:rPr>
      </w:pPr>
      <w:r w:rsidRPr="0084471A">
        <w:rPr>
          <w:rFonts w:ascii="Arial" w:hAnsi="Arial" w:cs="Arial"/>
          <w:b/>
        </w:rPr>
        <w:t>Task:</w:t>
      </w:r>
      <w:r w:rsidRPr="0084471A">
        <w:rPr>
          <w:rFonts w:ascii="Arial" w:hAnsi="Arial" w:cs="Arial"/>
        </w:rPr>
        <w:tab/>
        <w:t>What was your objective?</w:t>
      </w:r>
    </w:p>
    <w:p w14:paraId="2BA76711" w14:textId="77777777" w:rsidR="0084471A" w:rsidRPr="0084471A" w:rsidRDefault="0084471A" w:rsidP="0084471A">
      <w:pPr>
        <w:ind w:left="1418" w:hanging="1418"/>
        <w:rPr>
          <w:rFonts w:ascii="Arial" w:hAnsi="Arial" w:cs="Arial"/>
        </w:rPr>
      </w:pPr>
      <w:r w:rsidRPr="0084471A">
        <w:rPr>
          <w:rFonts w:ascii="Arial" w:hAnsi="Arial" w:cs="Arial"/>
          <w:b/>
        </w:rPr>
        <w:tab/>
      </w:r>
      <w:r w:rsidRPr="0084471A">
        <w:rPr>
          <w:rFonts w:ascii="Arial" w:hAnsi="Arial" w:cs="Arial"/>
        </w:rPr>
        <w:t>What were you trying to achieve?</w:t>
      </w:r>
    </w:p>
    <w:p w14:paraId="5029C806" w14:textId="77777777" w:rsidR="0084471A" w:rsidRPr="0084471A" w:rsidRDefault="0084471A" w:rsidP="0084471A">
      <w:pPr>
        <w:ind w:left="1418" w:hanging="1418"/>
        <w:rPr>
          <w:rFonts w:ascii="Arial" w:hAnsi="Arial" w:cs="Arial"/>
        </w:rPr>
      </w:pPr>
    </w:p>
    <w:p w14:paraId="6DEB67A4" w14:textId="77777777" w:rsidR="0084471A" w:rsidRPr="0084471A" w:rsidRDefault="0084471A" w:rsidP="0084471A">
      <w:pPr>
        <w:ind w:left="1440" w:hanging="1440"/>
        <w:rPr>
          <w:rFonts w:ascii="Arial" w:hAnsi="Arial" w:cs="Arial"/>
        </w:rPr>
      </w:pPr>
      <w:r w:rsidRPr="0084471A">
        <w:rPr>
          <w:rFonts w:ascii="Arial" w:hAnsi="Arial" w:cs="Arial"/>
          <w:b/>
        </w:rPr>
        <w:t>Action:</w:t>
      </w:r>
      <w:r w:rsidRPr="0084471A">
        <w:rPr>
          <w:rFonts w:ascii="Arial" w:hAnsi="Arial" w:cs="Arial"/>
        </w:rPr>
        <w:tab/>
        <w:t xml:space="preserve">What did you </w:t>
      </w:r>
      <w:proofErr w:type="gramStart"/>
      <w:r w:rsidRPr="0084471A">
        <w:rPr>
          <w:rFonts w:ascii="Arial" w:hAnsi="Arial" w:cs="Arial"/>
        </w:rPr>
        <w:t>actually do</w:t>
      </w:r>
      <w:proofErr w:type="gramEnd"/>
      <w:r w:rsidRPr="0084471A">
        <w:rPr>
          <w:rFonts w:ascii="Arial" w:hAnsi="Arial" w:cs="Arial"/>
        </w:rPr>
        <w:t>?</w:t>
      </w:r>
    </w:p>
    <w:p w14:paraId="7AF3FA22" w14:textId="77777777" w:rsidR="0084471A" w:rsidRPr="0084471A" w:rsidRDefault="0084471A" w:rsidP="0084471A">
      <w:pPr>
        <w:ind w:left="1440" w:hanging="1440"/>
        <w:rPr>
          <w:rFonts w:ascii="Arial" w:hAnsi="Arial" w:cs="Arial"/>
        </w:rPr>
      </w:pPr>
      <w:r w:rsidRPr="0084471A">
        <w:rPr>
          <w:rFonts w:ascii="Arial" w:hAnsi="Arial" w:cs="Arial"/>
          <w:b/>
        </w:rPr>
        <w:tab/>
      </w:r>
      <w:r w:rsidRPr="0084471A">
        <w:rPr>
          <w:rFonts w:ascii="Arial" w:hAnsi="Arial" w:cs="Arial"/>
        </w:rPr>
        <w:t>What was your unique contribution?</w:t>
      </w:r>
    </w:p>
    <w:p w14:paraId="7CCFD86B" w14:textId="77777777" w:rsidR="0084471A" w:rsidRPr="0084471A" w:rsidRDefault="0084471A" w:rsidP="0084471A">
      <w:pPr>
        <w:ind w:left="1440" w:hanging="1440"/>
        <w:rPr>
          <w:rFonts w:ascii="Arial" w:hAnsi="Arial" w:cs="Arial"/>
        </w:rPr>
      </w:pPr>
    </w:p>
    <w:p w14:paraId="4CAE7AA1" w14:textId="77777777" w:rsidR="0084471A" w:rsidRPr="0084471A" w:rsidRDefault="0084471A" w:rsidP="0084471A">
      <w:pPr>
        <w:rPr>
          <w:rFonts w:ascii="Arial" w:hAnsi="Arial" w:cs="Arial"/>
        </w:rPr>
      </w:pPr>
      <w:r w:rsidRPr="0084471A">
        <w:rPr>
          <w:rFonts w:ascii="Arial" w:hAnsi="Arial" w:cs="Arial"/>
          <w:b/>
        </w:rPr>
        <w:t>Result:</w:t>
      </w:r>
      <w:r w:rsidRPr="0084471A">
        <w:rPr>
          <w:rFonts w:ascii="Arial" w:hAnsi="Arial" w:cs="Arial"/>
          <w:b/>
        </w:rPr>
        <w:tab/>
      </w:r>
      <w:r w:rsidRPr="0084471A">
        <w:rPr>
          <w:rFonts w:ascii="Arial" w:hAnsi="Arial" w:cs="Arial"/>
        </w:rPr>
        <w:t>What happened?</w:t>
      </w:r>
    </w:p>
    <w:p w14:paraId="5CA352C5" w14:textId="77777777" w:rsidR="0084471A" w:rsidRPr="0084471A" w:rsidRDefault="0084471A" w:rsidP="0084471A">
      <w:pPr>
        <w:rPr>
          <w:rFonts w:ascii="Arial" w:hAnsi="Arial" w:cs="Arial"/>
        </w:rPr>
      </w:pPr>
      <w:r w:rsidRPr="0084471A">
        <w:rPr>
          <w:rFonts w:ascii="Arial" w:hAnsi="Arial" w:cs="Arial"/>
        </w:rPr>
        <w:tab/>
      </w:r>
      <w:r w:rsidRPr="0084471A">
        <w:rPr>
          <w:rFonts w:ascii="Arial" w:hAnsi="Arial" w:cs="Arial"/>
        </w:rPr>
        <w:tab/>
        <w:t>What was the outcome?</w:t>
      </w:r>
    </w:p>
    <w:p w14:paraId="00AB3912" w14:textId="77777777" w:rsidR="0084471A" w:rsidRPr="0084471A" w:rsidRDefault="0084471A" w:rsidP="0084471A">
      <w:pPr>
        <w:rPr>
          <w:rFonts w:ascii="Arial" w:hAnsi="Arial" w:cs="Arial"/>
        </w:rPr>
      </w:pPr>
      <w:r w:rsidRPr="0084471A">
        <w:rPr>
          <w:rFonts w:ascii="Arial" w:hAnsi="Arial" w:cs="Arial"/>
        </w:rPr>
        <w:tab/>
      </w:r>
      <w:r w:rsidRPr="0084471A">
        <w:rPr>
          <w:rFonts w:ascii="Arial" w:hAnsi="Arial" w:cs="Arial"/>
        </w:rPr>
        <w:tab/>
        <w:t>What did you learn?</w:t>
      </w:r>
    </w:p>
    <w:p w14:paraId="43B9116D" w14:textId="77777777" w:rsidR="0084471A" w:rsidRDefault="0084471A" w:rsidP="0084471A">
      <w:pPr>
        <w:pStyle w:val="BodyTextIndent"/>
        <w:ind w:left="0"/>
        <w:rPr>
          <w:rFonts w:ascii="Arial" w:hAnsi="Arial"/>
          <w:b/>
          <w:sz w:val="24"/>
        </w:rPr>
      </w:pPr>
    </w:p>
    <w:p w14:paraId="2DDE4AAE" w14:textId="77777777" w:rsidR="0084471A" w:rsidRDefault="0084471A" w:rsidP="0084471A">
      <w:pPr>
        <w:pStyle w:val="BodyTextIndent"/>
        <w:ind w:left="0"/>
        <w:rPr>
          <w:rFonts w:ascii="Arial" w:hAnsi="Arial"/>
          <w:b/>
          <w:sz w:val="24"/>
        </w:rPr>
      </w:pPr>
    </w:p>
    <w:p w14:paraId="43E3D079" w14:textId="55D3EB13" w:rsidR="0084471A" w:rsidRDefault="00853C6F" w:rsidP="00305BA5">
      <w:pPr>
        <w:pStyle w:val="Heading3"/>
      </w:pPr>
      <w:r w:rsidRPr="0084471A">
        <w:t xml:space="preserve">SUITABILITY FOR APPOINTMENT </w:t>
      </w:r>
    </w:p>
    <w:p w14:paraId="04489C0C" w14:textId="77777777" w:rsidR="00305BA5" w:rsidRPr="00305BA5" w:rsidRDefault="00305BA5" w:rsidP="00305BA5"/>
    <w:p w14:paraId="15C194F1" w14:textId="77777777" w:rsidR="0084471A" w:rsidRPr="0084471A" w:rsidRDefault="0084471A" w:rsidP="0084471A">
      <w:pPr>
        <w:spacing w:after="240"/>
        <w:jc w:val="both"/>
        <w:rPr>
          <w:rFonts w:ascii="Arial" w:hAnsi="Arial" w:cs="Arial"/>
        </w:rPr>
      </w:pPr>
      <w:r w:rsidRPr="0084471A">
        <w:rPr>
          <w:rFonts w:ascii="Arial" w:hAnsi="Arial" w:cs="Arial"/>
        </w:rPr>
        <w:t xml:space="preserve">These are challenging positions with a significant public profile.  While no specific qualifications are required, candidates should demonstrate that they have the skills, experience and knowledge appropriate to </w:t>
      </w:r>
      <w:proofErr w:type="gramStart"/>
      <w:r w:rsidRPr="0084471A">
        <w:rPr>
          <w:rFonts w:ascii="Arial" w:hAnsi="Arial" w:cs="Arial"/>
        </w:rPr>
        <w:t>the</w:t>
      </w:r>
      <w:proofErr w:type="gramEnd"/>
      <w:r w:rsidRPr="0084471A">
        <w:rPr>
          <w:rFonts w:ascii="Arial" w:hAnsi="Arial" w:cs="Arial"/>
        </w:rPr>
        <w:t xml:space="preserve"> role.  Examples can be drawn from experience gained in areas other than employment, for example, through voluntary or community work or outside interests.  It is important to note that applications will be considered against the specific criteria, and the criteria will form the basis of the interview. </w:t>
      </w:r>
    </w:p>
    <w:p w14:paraId="3E7B9301" w14:textId="77777777" w:rsidR="0084471A" w:rsidRPr="0084471A" w:rsidRDefault="0084471A" w:rsidP="0084471A">
      <w:pPr>
        <w:pStyle w:val="BodyTextIndent"/>
        <w:ind w:left="0"/>
        <w:jc w:val="both"/>
        <w:rPr>
          <w:rFonts w:ascii="Arial" w:hAnsi="Arial"/>
          <w:sz w:val="24"/>
        </w:rPr>
      </w:pPr>
      <w:r w:rsidRPr="0084471A">
        <w:rPr>
          <w:rFonts w:ascii="Arial" w:hAnsi="Arial"/>
          <w:sz w:val="24"/>
        </w:rPr>
        <w:t>Please provide practical evidence and examples of what makes you suitable for appointment as an independent member of the Policing Board.</w:t>
      </w:r>
    </w:p>
    <w:p w14:paraId="25C362B5" w14:textId="77777777" w:rsidR="0084471A" w:rsidRPr="0084471A" w:rsidRDefault="0084471A" w:rsidP="0084471A">
      <w:pPr>
        <w:pStyle w:val="BodyTextIndent"/>
        <w:ind w:left="0"/>
        <w:jc w:val="both"/>
        <w:rPr>
          <w:rFonts w:ascii="Arial" w:hAnsi="Arial"/>
          <w:sz w:val="24"/>
        </w:rPr>
      </w:pPr>
    </w:p>
    <w:p w14:paraId="53AE8F52" w14:textId="7FD330BC" w:rsidR="0084471A" w:rsidRPr="0084471A" w:rsidRDefault="0084471A" w:rsidP="0084471A">
      <w:pPr>
        <w:jc w:val="both"/>
        <w:rPr>
          <w:rFonts w:ascii="Arial" w:hAnsi="Arial" w:cs="Arial"/>
        </w:rPr>
      </w:pPr>
      <w:r w:rsidRPr="0084471A">
        <w:rPr>
          <w:rFonts w:ascii="Arial" w:hAnsi="Arial" w:cs="Arial"/>
        </w:rPr>
        <w:t>The information you provide should enable an assessment to be made of the extent to which you meet the various criteria.  The information will be used to assess eligibility and, if required, for shortlisting and you may also refer to it at interview.</w:t>
      </w:r>
    </w:p>
    <w:p w14:paraId="6ABD2743" w14:textId="77777777" w:rsidR="0084471A" w:rsidRPr="0084471A" w:rsidRDefault="0084471A" w:rsidP="0084471A">
      <w:pPr>
        <w:jc w:val="both"/>
        <w:rPr>
          <w:rFonts w:ascii="Arial" w:hAnsi="Arial" w:cs="Arial"/>
        </w:rPr>
      </w:pPr>
    </w:p>
    <w:p w14:paraId="75981372" w14:textId="77777777" w:rsidR="0084471A" w:rsidRPr="0084471A" w:rsidRDefault="0084471A" w:rsidP="0084471A">
      <w:pPr>
        <w:jc w:val="both"/>
        <w:rPr>
          <w:rFonts w:ascii="Arial" w:hAnsi="Arial" w:cs="Arial"/>
        </w:rPr>
      </w:pPr>
      <w:r w:rsidRPr="0084471A">
        <w:rPr>
          <w:rFonts w:ascii="Arial" w:hAnsi="Arial" w:cs="Arial"/>
        </w:rPr>
        <w:t xml:space="preserve">When completing the application, you should write about </w:t>
      </w:r>
      <w:r w:rsidRPr="0084471A">
        <w:rPr>
          <w:rFonts w:ascii="Arial" w:hAnsi="Arial" w:cs="Arial"/>
          <w:b/>
        </w:rPr>
        <w:t>your role</w:t>
      </w:r>
      <w:r w:rsidRPr="0084471A">
        <w:rPr>
          <w:rFonts w:ascii="Arial" w:hAnsi="Arial" w:cs="Arial"/>
        </w:rPr>
        <w:t xml:space="preserve"> and what </w:t>
      </w:r>
      <w:r w:rsidRPr="0084471A">
        <w:rPr>
          <w:rFonts w:ascii="Arial" w:hAnsi="Arial" w:cs="Arial"/>
          <w:b/>
        </w:rPr>
        <w:t xml:space="preserve">you </w:t>
      </w:r>
      <w:r w:rsidRPr="0084471A">
        <w:rPr>
          <w:rFonts w:ascii="Arial" w:hAnsi="Arial" w:cs="Arial"/>
        </w:rPr>
        <w:t xml:space="preserve">have done individually, or </w:t>
      </w:r>
      <w:r w:rsidRPr="0084471A">
        <w:rPr>
          <w:rFonts w:ascii="Arial" w:hAnsi="Arial" w:cs="Arial"/>
          <w:b/>
          <w:bCs/>
        </w:rPr>
        <w:t>your</w:t>
      </w:r>
      <w:r w:rsidRPr="0084471A">
        <w:rPr>
          <w:rFonts w:ascii="Arial" w:hAnsi="Arial" w:cs="Arial"/>
        </w:rPr>
        <w:t xml:space="preserve"> role as a team member.  You will need to ensure there is relevance between the examples used and the selection criteria.  In addition, you should bear in mind the following points:</w:t>
      </w:r>
    </w:p>
    <w:p w14:paraId="662F0202" w14:textId="77777777" w:rsidR="0084471A" w:rsidRPr="0084471A" w:rsidRDefault="0084471A" w:rsidP="0084471A">
      <w:pPr>
        <w:ind w:left="720"/>
        <w:jc w:val="both"/>
        <w:rPr>
          <w:rFonts w:ascii="Arial" w:hAnsi="Arial" w:cs="Arial"/>
        </w:rPr>
      </w:pPr>
    </w:p>
    <w:p w14:paraId="346D01D6" w14:textId="77777777" w:rsidR="0084471A" w:rsidRPr="0084471A" w:rsidRDefault="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rPr>
      </w:pPr>
      <w:r w:rsidRPr="0084471A">
        <w:rPr>
          <w:rFonts w:ascii="Arial" w:hAnsi="Arial" w:cs="Arial"/>
        </w:rPr>
        <w:t xml:space="preserve">use language which is simple and easy to understand in your examples to describe what </w:t>
      </w:r>
      <w:r w:rsidRPr="0084471A">
        <w:rPr>
          <w:rFonts w:ascii="Arial" w:hAnsi="Arial" w:cs="Arial"/>
          <w:b/>
        </w:rPr>
        <w:t>you</w:t>
      </w:r>
      <w:r w:rsidRPr="0084471A">
        <w:rPr>
          <w:rFonts w:ascii="Arial" w:hAnsi="Arial" w:cs="Arial"/>
        </w:rPr>
        <w:t xml:space="preserve"> have done,</w:t>
      </w:r>
    </w:p>
    <w:p w14:paraId="54EC32ED" w14:textId="77777777" w:rsidR="0084471A" w:rsidRPr="0084471A" w:rsidRDefault="0084471A" w:rsidP="0084471A">
      <w:pPr>
        <w:ind w:left="851" w:hanging="426"/>
        <w:jc w:val="both"/>
        <w:rPr>
          <w:rFonts w:ascii="Arial" w:hAnsi="Arial" w:cs="Arial"/>
        </w:rPr>
      </w:pPr>
    </w:p>
    <w:p w14:paraId="046A932E" w14:textId="77777777" w:rsidR="0084471A" w:rsidRPr="0084471A" w:rsidRDefault="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rPr>
      </w:pPr>
      <w:r w:rsidRPr="0084471A">
        <w:rPr>
          <w:rFonts w:ascii="Arial" w:hAnsi="Arial" w:cs="Arial"/>
        </w:rPr>
        <w:t xml:space="preserve">use </w:t>
      </w:r>
      <w:r w:rsidRPr="0084471A">
        <w:rPr>
          <w:rFonts w:ascii="Arial" w:hAnsi="Arial" w:cs="Arial"/>
          <w:b/>
        </w:rPr>
        <w:t>actual</w:t>
      </w:r>
      <w:r w:rsidRPr="0084471A">
        <w:rPr>
          <w:rFonts w:ascii="Arial" w:hAnsi="Arial" w:cs="Arial"/>
        </w:rPr>
        <w:t xml:space="preserve"> examples, rather than ‘how you </w:t>
      </w:r>
      <w:r w:rsidRPr="0084471A">
        <w:rPr>
          <w:rFonts w:ascii="Arial" w:hAnsi="Arial" w:cs="Arial"/>
          <w:b/>
        </w:rPr>
        <w:t xml:space="preserve">would </w:t>
      </w:r>
      <w:r w:rsidRPr="0084471A">
        <w:rPr>
          <w:rFonts w:ascii="Arial" w:hAnsi="Arial" w:cs="Arial"/>
        </w:rPr>
        <w:t>do something’,</w:t>
      </w:r>
    </w:p>
    <w:p w14:paraId="079D0077" w14:textId="77777777" w:rsidR="0084471A" w:rsidRPr="0084471A" w:rsidRDefault="0084471A" w:rsidP="0084471A">
      <w:pPr>
        <w:ind w:left="851" w:hanging="426"/>
        <w:jc w:val="both"/>
        <w:rPr>
          <w:rFonts w:ascii="Arial" w:hAnsi="Arial" w:cs="Arial"/>
        </w:rPr>
      </w:pPr>
    </w:p>
    <w:p w14:paraId="2D2783EA" w14:textId="77777777" w:rsidR="0084471A" w:rsidRPr="0084471A" w:rsidRDefault="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rPr>
      </w:pPr>
      <w:r w:rsidRPr="0084471A">
        <w:rPr>
          <w:rFonts w:ascii="Arial" w:hAnsi="Arial" w:cs="Arial"/>
        </w:rPr>
        <w:t xml:space="preserve">use examples from either </w:t>
      </w:r>
      <w:proofErr w:type="gramStart"/>
      <w:r w:rsidRPr="0084471A">
        <w:rPr>
          <w:rFonts w:ascii="Arial" w:hAnsi="Arial" w:cs="Arial"/>
        </w:rPr>
        <w:t>your</w:t>
      </w:r>
      <w:proofErr w:type="gramEnd"/>
      <w:r w:rsidRPr="0084471A">
        <w:rPr>
          <w:rFonts w:ascii="Arial" w:hAnsi="Arial" w:cs="Arial"/>
        </w:rPr>
        <w:t xml:space="preserve"> working or personal life including any private, voluntary or community or trade union work you are, or have been, involved in,</w:t>
      </w:r>
    </w:p>
    <w:p w14:paraId="5FFC61B3" w14:textId="77777777" w:rsidR="0084471A" w:rsidRPr="0084471A" w:rsidRDefault="0084471A" w:rsidP="0084471A">
      <w:pPr>
        <w:ind w:left="851" w:hanging="426"/>
        <w:jc w:val="both"/>
        <w:rPr>
          <w:rFonts w:ascii="Arial" w:hAnsi="Arial" w:cs="Arial"/>
        </w:rPr>
      </w:pPr>
    </w:p>
    <w:p w14:paraId="703D0AFB" w14:textId="77777777" w:rsidR="0084471A" w:rsidRPr="0084471A" w:rsidRDefault="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rPr>
      </w:pPr>
      <w:r w:rsidRPr="0084471A">
        <w:rPr>
          <w:rFonts w:ascii="Arial" w:hAnsi="Arial" w:cs="Arial"/>
        </w:rPr>
        <w:t xml:space="preserve">avoid statements that describe your personal beliefs or philosophies – focus on specific challenges and results, </w:t>
      </w:r>
    </w:p>
    <w:p w14:paraId="70DB4228" w14:textId="77777777" w:rsidR="0084471A" w:rsidRPr="0084471A" w:rsidRDefault="0084471A" w:rsidP="0084471A">
      <w:pPr>
        <w:ind w:left="851" w:hanging="426"/>
        <w:jc w:val="both"/>
        <w:rPr>
          <w:rFonts w:ascii="Arial" w:hAnsi="Arial" w:cs="Arial"/>
          <w:strike/>
        </w:rPr>
      </w:pPr>
    </w:p>
    <w:p w14:paraId="2685E5DA" w14:textId="77777777" w:rsidR="0084471A" w:rsidRPr="0084471A" w:rsidRDefault="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b/>
          <w:caps/>
          <w:color w:val="000000"/>
        </w:rPr>
      </w:pPr>
      <w:r w:rsidRPr="0084471A">
        <w:rPr>
          <w:rFonts w:ascii="Arial" w:hAnsi="Arial" w:cs="Arial"/>
          <w:b/>
        </w:rPr>
        <w:t>describe what you did</w:t>
      </w:r>
      <w:r w:rsidRPr="0084471A">
        <w:rPr>
          <w:rFonts w:ascii="Arial" w:hAnsi="Arial" w:cs="Arial"/>
        </w:rPr>
        <w:t xml:space="preserve"> and how you behaved – if your example includes activities undertaken by a team, </w:t>
      </w:r>
      <w:r w:rsidRPr="0084471A">
        <w:rPr>
          <w:rFonts w:ascii="Arial" w:hAnsi="Arial" w:cs="Arial"/>
          <w:b/>
        </w:rPr>
        <w:t>focus on your role</w:t>
      </w:r>
      <w:r w:rsidRPr="0084471A">
        <w:rPr>
          <w:rFonts w:ascii="Arial" w:hAnsi="Arial" w:cs="Arial"/>
        </w:rPr>
        <w:t xml:space="preserve"> and not that of the </w:t>
      </w:r>
      <w:proofErr w:type="gramStart"/>
      <w:r w:rsidRPr="0084471A">
        <w:rPr>
          <w:rFonts w:ascii="Arial" w:hAnsi="Arial" w:cs="Arial"/>
        </w:rPr>
        <w:t>team as a whole, and</w:t>
      </w:r>
      <w:proofErr w:type="gramEnd"/>
      <w:r w:rsidRPr="0084471A">
        <w:rPr>
          <w:rFonts w:ascii="Arial" w:hAnsi="Arial" w:cs="Arial"/>
        </w:rPr>
        <w:t>,</w:t>
      </w:r>
    </w:p>
    <w:p w14:paraId="79CFB6A1" w14:textId="77777777" w:rsidR="0084471A" w:rsidRPr="0084471A" w:rsidRDefault="0084471A" w:rsidP="0084471A">
      <w:pPr>
        <w:pStyle w:val="ListParagraph"/>
        <w:ind w:left="851"/>
        <w:jc w:val="both"/>
        <w:rPr>
          <w:rFonts w:ascii="Arial" w:hAnsi="Arial" w:cs="Arial"/>
          <w:b/>
          <w:caps/>
        </w:rPr>
      </w:pPr>
    </w:p>
    <w:p w14:paraId="43396E37" w14:textId="3D76AA34" w:rsidR="0084471A" w:rsidRPr="00305BA5" w:rsidRDefault="0084471A" w:rsidP="0084471A">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851" w:hanging="426"/>
        <w:jc w:val="both"/>
        <w:rPr>
          <w:rFonts w:ascii="Arial" w:hAnsi="Arial" w:cs="Arial"/>
          <w:b/>
          <w:caps/>
        </w:rPr>
      </w:pPr>
      <w:r w:rsidRPr="00305BA5">
        <w:rPr>
          <w:rFonts w:ascii="Arial" w:hAnsi="Arial" w:cs="Arial"/>
          <w:b/>
        </w:rPr>
        <w:t>note</w:t>
      </w:r>
      <w:r w:rsidRPr="00305BA5">
        <w:rPr>
          <w:rFonts w:ascii="Arial" w:hAnsi="Arial" w:cs="Arial"/>
        </w:rPr>
        <w:t xml:space="preserve"> that it is not sufficient to simply list positions you have held.</w:t>
      </w:r>
    </w:p>
    <w:p w14:paraId="793ECEFE" w14:textId="77777777" w:rsidR="0084471A" w:rsidRPr="0084471A" w:rsidRDefault="0084471A" w:rsidP="0084471A">
      <w:pPr>
        <w:keepNext/>
        <w:jc w:val="both"/>
        <w:rPr>
          <w:rFonts w:ascii="Arial" w:hAnsi="Arial" w:cs="Arial"/>
          <w:b/>
          <w:caps/>
          <w:color w:val="000000"/>
        </w:rPr>
      </w:pPr>
    </w:p>
    <w:p w14:paraId="7997CF18" w14:textId="77777777" w:rsidR="0084471A" w:rsidRPr="0084471A" w:rsidRDefault="0084471A" w:rsidP="0084471A">
      <w:pPr>
        <w:keepNext/>
        <w:jc w:val="both"/>
        <w:rPr>
          <w:rFonts w:ascii="Arial" w:hAnsi="Arial" w:cs="Arial"/>
          <w:b/>
          <w:caps/>
          <w:color w:val="000000"/>
        </w:rPr>
      </w:pPr>
    </w:p>
    <w:p w14:paraId="4FF0D06B" w14:textId="77777777" w:rsidR="0084471A" w:rsidRPr="0084471A" w:rsidRDefault="0084471A" w:rsidP="0084471A">
      <w:pPr>
        <w:keepNext/>
        <w:jc w:val="both"/>
        <w:rPr>
          <w:rFonts w:ascii="Arial" w:hAnsi="Arial" w:cs="Arial"/>
          <w:b/>
          <w:caps/>
          <w:color w:val="000000"/>
        </w:rPr>
      </w:pPr>
    </w:p>
    <w:p w14:paraId="647866B8" w14:textId="77777777" w:rsidR="0084471A" w:rsidRPr="0084471A" w:rsidRDefault="0084471A" w:rsidP="0084471A">
      <w:pPr>
        <w:keepNext/>
        <w:jc w:val="both"/>
        <w:rPr>
          <w:rFonts w:ascii="Arial" w:hAnsi="Arial" w:cs="Arial"/>
          <w:b/>
          <w:caps/>
          <w:color w:val="000000"/>
        </w:rPr>
      </w:pPr>
    </w:p>
    <w:p w14:paraId="7A09967A" w14:textId="77777777" w:rsidR="0084471A" w:rsidRPr="0084471A" w:rsidRDefault="0084471A" w:rsidP="0084471A">
      <w:pPr>
        <w:keepNext/>
        <w:jc w:val="both"/>
        <w:rPr>
          <w:rFonts w:ascii="Arial" w:hAnsi="Arial" w:cs="Arial"/>
          <w:b/>
          <w:caps/>
          <w:color w:val="000000"/>
        </w:rPr>
      </w:pPr>
    </w:p>
    <w:p w14:paraId="5CDECD44" w14:textId="77777777" w:rsidR="0084471A" w:rsidRPr="0084471A" w:rsidRDefault="0084471A" w:rsidP="0084471A">
      <w:pPr>
        <w:keepNext/>
        <w:jc w:val="both"/>
        <w:rPr>
          <w:rFonts w:ascii="Arial" w:hAnsi="Arial" w:cs="Arial"/>
          <w:b/>
          <w:caps/>
          <w:color w:val="000000"/>
        </w:rPr>
      </w:pPr>
    </w:p>
    <w:p w14:paraId="6A7588C9" w14:textId="77777777" w:rsidR="0084471A" w:rsidRPr="0084471A" w:rsidRDefault="0084471A" w:rsidP="0084471A">
      <w:pPr>
        <w:keepNext/>
        <w:jc w:val="both"/>
        <w:rPr>
          <w:rFonts w:ascii="Arial" w:hAnsi="Arial" w:cs="Arial"/>
          <w:b/>
          <w:caps/>
          <w:color w:val="000000"/>
        </w:rPr>
      </w:pPr>
    </w:p>
    <w:p w14:paraId="3A0D741E" w14:textId="77777777" w:rsidR="0084471A" w:rsidRPr="0084471A" w:rsidRDefault="0084471A" w:rsidP="0084471A">
      <w:pPr>
        <w:keepNext/>
        <w:jc w:val="both"/>
        <w:rPr>
          <w:rFonts w:ascii="Arial" w:hAnsi="Arial" w:cs="Arial"/>
          <w:b/>
          <w:caps/>
          <w:color w:val="000000"/>
        </w:rPr>
      </w:pPr>
    </w:p>
    <w:p w14:paraId="312C685C" w14:textId="77777777" w:rsidR="0084471A" w:rsidRPr="0084471A" w:rsidRDefault="0084471A" w:rsidP="0084471A">
      <w:pPr>
        <w:keepNext/>
        <w:jc w:val="both"/>
        <w:rPr>
          <w:rFonts w:ascii="Arial" w:hAnsi="Arial" w:cs="Arial"/>
          <w:b/>
          <w:caps/>
          <w:color w:val="000000"/>
        </w:rPr>
      </w:pPr>
    </w:p>
    <w:p w14:paraId="0FAC5383" w14:textId="77777777" w:rsidR="0084471A" w:rsidRPr="0084471A" w:rsidRDefault="0084471A" w:rsidP="0084471A">
      <w:pPr>
        <w:rPr>
          <w:rFonts w:ascii="Arial" w:hAnsi="Arial" w:cs="Arial"/>
          <w:b/>
          <w:caps/>
          <w:color w:val="000000"/>
        </w:rPr>
      </w:pPr>
      <w:r w:rsidRPr="0084471A">
        <w:rPr>
          <w:rFonts w:ascii="Arial" w:hAnsi="Arial" w:cs="Arial"/>
          <w:b/>
          <w:caps/>
          <w:color w:val="000000"/>
        </w:rPr>
        <w:br w:type="page"/>
      </w:r>
    </w:p>
    <w:p w14:paraId="610C8402" w14:textId="7428154B" w:rsidR="0084471A" w:rsidRDefault="00853C6F" w:rsidP="00305BA5">
      <w:pPr>
        <w:pStyle w:val="Heading3"/>
      </w:pPr>
      <w:r w:rsidRPr="0084471A">
        <w:lastRenderedPageBreak/>
        <w:t>ESSENTIAL CRITERIA</w:t>
      </w:r>
    </w:p>
    <w:p w14:paraId="62CA2110" w14:textId="77777777" w:rsidR="00305BA5" w:rsidRPr="00305BA5" w:rsidRDefault="00305BA5" w:rsidP="00305BA5"/>
    <w:p w14:paraId="38311C24" w14:textId="77777777" w:rsidR="0084471A" w:rsidRPr="0084471A" w:rsidRDefault="0084471A" w:rsidP="00853C6F">
      <w:pPr>
        <w:spacing w:after="240"/>
        <w:rPr>
          <w:rFonts w:ascii="Arial" w:hAnsi="Arial" w:cs="Arial"/>
        </w:rPr>
      </w:pPr>
      <w:r w:rsidRPr="0084471A">
        <w:rPr>
          <w:rFonts w:ascii="Arial" w:hAnsi="Arial" w:cs="Arial"/>
        </w:rPr>
        <w:t xml:space="preserve">No specific academic or other qualifications are required but candidates should demonstrate that they have the experience and skills appropriate to the role for which they are applying.  Candidates should also note that some individuals are not eligible for membership of the Policing Board as set out in the Disqualifications Section on </w:t>
      </w:r>
      <w:proofErr w:type="gramStart"/>
      <w:r w:rsidRPr="0084471A">
        <w:rPr>
          <w:rFonts w:ascii="Arial" w:hAnsi="Arial" w:cs="Arial"/>
        </w:rPr>
        <w:t>pages</w:t>
      </w:r>
      <w:proofErr w:type="gramEnd"/>
      <w:r w:rsidRPr="0084471A">
        <w:rPr>
          <w:rFonts w:ascii="Arial" w:hAnsi="Arial" w:cs="Arial"/>
        </w:rPr>
        <w:t xml:space="preserve"> 18.</w:t>
      </w:r>
    </w:p>
    <w:p w14:paraId="4F115BA2" w14:textId="77777777" w:rsidR="0084471A" w:rsidRPr="0084471A" w:rsidRDefault="0084471A" w:rsidP="00853C6F">
      <w:pPr>
        <w:rPr>
          <w:rFonts w:ascii="Arial" w:hAnsi="Arial" w:cs="Arial"/>
          <w:bCs/>
        </w:rPr>
      </w:pPr>
      <w:r w:rsidRPr="0084471A">
        <w:rPr>
          <w:rFonts w:ascii="Arial" w:hAnsi="Arial" w:cs="Arial"/>
          <w:bCs/>
        </w:rPr>
        <w:t xml:space="preserve">Applicants for the position of Independent Board Member must demonstrate competence in the Essential Criteria.  A marking framework with a scale of </w:t>
      </w:r>
      <w:r w:rsidRPr="0084471A">
        <w:rPr>
          <w:rFonts w:ascii="Arial" w:hAnsi="Arial" w:cs="Arial"/>
          <w:b/>
          <w:u w:val="single"/>
        </w:rPr>
        <w:t xml:space="preserve">1-7 </w:t>
      </w:r>
      <w:r w:rsidRPr="0084471A">
        <w:rPr>
          <w:rFonts w:ascii="Arial" w:hAnsi="Arial" w:cs="Arial"/>
          <w:bCs/>
        </w:rPr>
        <w:t>will be used and the pass mark for each criterion is</w:t>
      </w:r>
      <w:r w:rsidRPr="0084471A">
        <w:rPr>
          <w:rFonts w:ascii="Arial" w:hAnsi="Arial" w:cs="Arial"/>
          <w:b/>
        </w:rPr>
        <w:t xml:space="preserve"> </w:t>
      </w:r>
      <w:r w:rsidRPr="0084471A">
        <w:rPr>
          <w:rFonts w:ascii="Arial" w:hAnsi="Arial" w:cs="Arial"/>
          <w:b/>
          <w:u w:val="single"/>
        </w:rPr>
        <w:t>4</w:t>
      </w:r>
      <w:r w:rsidRPr="0084471A">
        <w:rPr>
          <w:rFonts w:ascii="Arial" w:hAnsi="Arial" w:cs="Arial"/>
          <w:bCs/>
        </w:rPr>
        <w:t xml:space="preserve">. </w:t>
      </w:r>
    </w:p>
    <w:p w14:paraId="67F5256C" w14:textId="77777777" w:rsidR="0084471A" w:rsidRPr="0084471A" w:rsidRDefault="0084471A" w:rsidP="0084471A">
      <w:pPr>
        <w:pStyle w:val="BodyText2"/>
        <w:spacing w:line="240" w:lineRule="auto"/>
        <w:jc w:val="both"/>
        <w:rPr>
          <w:rFonts w:ascii="Arial" w:hAnsi="Arial"/>
          <w:bCs/>
          <w:sz w:val="24"/>
        </w:rPr>
      </w:pPr>
    </w:p>
    <w:p w14:paraId="42A99CB1" w14:textId="77777777" w:rsidR="0084471A" w:rsidRPr="00305BA5" w:rsidRDefault="0084471A">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305BA5">
        <w:rPr>
          <w:rFonts w:ascii="Arial" w:hAnsi="Arial" w:cs="Arial"/>
          <w:b/>
          <w:bCs/>
          <w:color w:val="000000"/>
        </w:rPr>
        <w:t>Managing and Influencing Relationships</w:t>
      </w:r>
    </w:p>
    <w:p w14:paraId="7FED00D2" w14:textId="77777777" w:rsidR="0084471A" w:rsidRPr="0084471A" w:rsidRDefault="0084471A" w:rsidP="00853C6F">
      <w:pPr>
        <w:rPr>
          <w:rFonts w:ascii="Arial" w:hAnsi="Arial" w:cs="Arial"/>
          <w:color w:val="000000"/>
        </w:rPr>
      </w:pPr>
      <w:r w:rsidRPr="0084471A">
        <w:rPr>
          <w:rFonts w:ascii="Arial" w:hAnsi="Arial" w:cs="Arial"/>
        </w:rPr>
        <w:t xml:space="preserve">Please demonstrate from </w:t>
      </w:r>
      <w:r w:rsidRPr="0084471A">
        <w:rPr>
          <w:rFonts w:ascii="Arial" w:hAnsi="Arial" w:cs="Arial"/>
          <w:b/>
          <w:bCs/>
        </w:rPr>
        <w:t>personal experience</w:t>
      </w:r>
      <w:r w:rsidRPr="0084471A">
        <w:rPr>
          <w:rFonts w:ascii="Arial" w:hAnsi="Arial" w:cs="Arial"/>
        </w:rPr>
        <w:t xml:space="preserve"> an ability </w:t>
      </w:r>
      <w:r w:rsidRPr="0084471A">
        <w:rPr>
          <w:rFonts w:ascii="Arial" w:hAnsi="Arial" w:cs="Arial"/>
          <w:color w:val="000000"/>
        </w:rPr>
        <w:t xml:space="preserve">to engage, develop and influence successful collaborative partnerships with colleagues and a wide range of key stakeholders to deliver business objectives. </w:t>
      </w:r>
    </w:p>
    <w:p w14:paraId="42458647" w14:textId="77777777" w:rsidR="0084471A" w:rsidRPr="0084471A" w:rsidRDefault="0084471A" w:rsidP="00853C6F">
      <w:pPr>
        <w:ind w:left="720"/>
        <w:rPr>
          <w:rFonts w:ascii="Arial" w:hAnsi="Arial" w:cs="Arial"/>
          <w:b/>
          <w:bCs/>
          <w:color w:val="000000"/>
        </w:rPr>
      </w:pPr>
    </w:p>
    <w:p w14:paraId="003D33BA" w14:textId="77777777" w:rsidR="0084471A" w:rsidRPr="0084471A" w:rsidRDefault="0084471A" w:rsidP="00853C6F">
      <w:pPr>
        <w:rPr>
          <w:rFonts w:ascii="Arial" w:hAnsi="Arial" w:cs="Arial"/>
          <w:color w:val="000000"/>
        </w:rPr>
      </w:pPr>
      <w:r w:rsidRPr="0084471A">
        <w:rPr>
          <w:rFonts w:ascii="Arial" w:hAnsi="Arial" w:cs="Arial"/>
          <w:color w:val="000000"/>
        </w:rPr>
        <w:t xml:space="preserve">While not exhaustive, </w:t>
      </w:r>
      <w:r w:rsidRPr="0084471A">
        <w:rPr>
          <w:rFonts w:ascii="Arial" w:hAnsi="Arial" w:cs="Arial"/>
          <w:b/>
          <w:bCs/>
          <w:color w:val="000000"/>
        </w:rPr>
        <w:t>examples</w:t>
      </w:r>
      <w:r w:rsidRPr="0084471A">
        <w:rPr>
          <w:rFonts w:ascii="Arial" w:hAnsi="Arial" w:cs="Arial"/>
          <w:color w:val="000000"/>
        </w:rPr>
        <w:t xml:space="preserve"> of the types of evidence that could be provided are outlined below. </w:t>
      </w:r>
      <w:r w:rsidRPr="0084471A">
        <w:rPr>
          <w:rFonts w:ascii="Arial" w:hAnsi="Arial" w:cs="Arial"/>
          <w:b/>
          <w:color w:val="000000"/>
        </w:rPr>
        <w:t xml:space="preserve">You </w:t>
      </w:r>
      <w:r w:rsidRPr="0084471A">
        <w:rPr>
          <w:rFonts w:ascii="Arial" w:hAnsi="Arial" w:cs="Arial"/>
          <w:b/>
          <w:color w:val="000000"/>
          <w:u w:val="single"/>
        </w:rPr>
        <w:t>do not</w:t>
      </w:r>
      <w:r w:rsidRPr="0084471A">
        <w:rPr>
          <w:rFonts w:ascii="Arial" w:hAnsi="Arial" w:cs="Arial"/>
          <w:b/>
          <w:color w:val="000000"/>
        </w:rPr>
        <w:t xml:space="preserve"> have to describe activities which meet </w:t>
      </w:r>
      <w:proofErr w:type="gramStart"/>
      <w:r w:rsidRPr="0084471A">
        <w:rPr>
          <w:rFonts w:ascii="Arial" w:hAnsi="Arial" w:cs="Arial"/>
          <w:b/>
          <w:color w:val="000000"/>
        </w:rPr>
        <w:t>all of</w:t>
      </w:r>
      <w:proofErr w:type="gramEnd"/>
      <w:r w:rsidRPr="0084471A">
        <w:rPr>
          <w:rFonts w:ascii="Arial" w:hAnsi="Arial" w:cs="Arial"/>
          <w:b/>
          <w:color w:val="000000"/>
        </w:rPr>
        <w:t xml:space="preserve"> these bullet points:</w:t>
      </w:r>
    </w:p>
    <w:p w14:paraId="46F6298E" w14:textId="77777777" w:rsidR="0084471A" w:rsidRPr="0084471A" w:rsidRDefault="0084471A" w:rsidP="0084471A">
      <w:pPr>
        <w:ind w:left="720"/>
        <w:jc w:val="both"/>
        <w:rPr>
          <w:rFonts w:ascii="Arial" w:hAnsi="Arial" w:cs="Arial"/>
          <w:color w:val="000000"/>
        </w:rPr>
      </w:pPr>
    </w:p>
    <w:p w14:paraId="6CA51543"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bookmarkStart w:id="2" w:name="_Hlk223518379"/>
      <w:r w:rsidRPr="0084471A">
        <w:rPr>
          <w:rFonts w:ascii="Arial" w:hAnsi="Arial" w:cs="Arial"/>
        </w:rPr>
        <w:t xml:space="preserve">building </w:t>
      </w:r>
      <w:bookmarkEnd w:id="2"/>
      <w:r w:rsidRPr="0084471A">
        <w:rPr>
          <w:rFonts w:ascii="Arial" w:hAnsi="Arial" w:cs="Arial"/>
        </w:rPr>
        <w:t>and maintaining effective relationships, internal and external, to deliver objectives,</w:t>
      </w:r>
    </w:p>
    <w:p w14:paraId="142D8A0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engendering trust and confidence, particularly with senior figures,</w:t>
      </w:r>
    </w:p>
    <w:p w14:paraId="3215DEFA"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representing an organisation and presenting its aims to the outside world, including through the media, </w:t>
      </w:r>
    </w:p>
    <w:p w14:paraId="0C17F6E3"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influencing relationships and outcomes with partners and stakeholders at strategic and operational level,</w:t>
      </w:r>
    </w:p>
    <w:p w14:paraId="0E6722AF"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building relationships, trust, and commitment across local communities and statutory organisations, </w:t>
      </w:r>
    </w:p>
    <w:p w14:paraId="25AA3A3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dealing with conflict in an impartial and constructive manner, using effective communication skills,</w:t>
      </w:r>
    </w:p>
    <w:p w14:paraId="0E890583"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communicating effectively and tailoring information to meet the needs of different audiences,</w:t>
      </w:r>
    </w:p>
    <w:p w14:paraId="39A533C7"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confidently engaging with stakeholders and colleagues,</w:t>
      </w:r>
    </w:p>
    <w:p w14:paraId="11C0342F"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clearly articulating a viewpoint while ensuring a collective approach is reached, </w:t>
      </w:r>
    </w:p>
    <w:p w14:paraId="159EAF37"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using influencing and diplomatic skills to facilitate and build consensus among diverse groups and individuals, and,</w:t>
      </w:r>
    </w:p>
    <w:p w14:paraId="03B4970B"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building and maintaining strong partnership relations between the </w:t>
      </w:r>
      <w:proofErr w:type="spellStart"/>
      <w:r w:rsidRPr="0084471A">
        <w:rPr>
          <w:rFonts w:ascii="Arial" w:hAnsi="Arial" w:cs="Arial"/>
        </w:rPr>
        <w:t>organisation’s</w:t>
      </w:r>
      <w:proofErr w:type="spellEnd"/>
      <w:r w:rsidRPr="0084471A">
        <w:rPr>
          <w:rFonts w:ascii="Arial" w:hAnsi="Arial" w:cs="Arial"/>
        </w:rPr>
        <w:t xml:space="preserve"> partners and stakeholder groups to promote the effective operation of the </w:t>
      </w:r>
      <w:proofErr w:type="spellStart"/>
      <w:r w:rsidRPr="0084471A">
        <w:rPr>
          <w:rFonts w:ascii="Arial" w:hAnsi="Arial" w:cs="Arial"/>
        </w:rPr>
        <w:t>organisation’s</w:t>
      </w:r>
      <w:proofErr w:type="spellEnd"/>
      <w:r w:rsidRPr="0084471A">
        <w:rPr>
          <w:rFonts w:ascii="Arial" w:hAnsi="Arial" w:cs="Arial"/>
        </w:rPr>
        <w:t xml:space="preserve"> activities.</w:t>
      </w:r>
    </w:p>
    <w:p w14:paraId="42132E1A" w14:textId="77777777" w:rsidR="0084471A" w:rsidRPr="0084471A" w:rsidRDefault="0084471A" w:rsidP="0084471A">
      <w:pPr>
        <w:rPr>
          <w:rFonts w:ascii="Arial" w:hAnsi="Arial" w:cs="Arial"/>
          <w:szCs w:val="20"/>
        </w:rPr>
      </w:pPr>
      <w:r w:rsidRPr="0084471A">
        <w:rPr>
          <w:rFonts w:ascii="Arial" w:hAnsi="Arial" w:cs="Arial"/>
        </w:rPr>
        <w:br w:type="page"/>
      </w:r>
    </w:p>
    <w:p w14:paraId="74DC829E" w14:textId="77777777" w:rsidR="0084471A" w:rsidRPr="00305BA5" w:rsidRDefault="0084471A">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305BA5">
        <w:rPr>
          <w:rFonts w:ascii="Arial" w:hAnsi="Arial" w:cs="Arial"/>
          <w:b/>
          <w:bCs/>
        </w:rPr>
        <w:lastRenderedPageBreak/>
        <w:t>Strategic Focus</w:t>
      </w:r>
    </w:p>
    <w:p w14:paraId="4A8BEC2C" w14:textId="77777777" w:rsidR="0084471A" w:rsidRPr="0084471A" w:rsidRDefault="0084471A" w:rsidP="00853C6F">
      <w:pPr>
        <w:rPr>
          <w:rFonts w:ascii="Arial" w:hAnsi="Arial" w:cs="Arial"/>
          <w:color w:val="000000"/>
        </w:rPr>
      </w:pPr>
      <w:r w:rsidRPr="0084471A">
        <w:rPr>
          <w:rFonts w:ascii="Arial" w:hAnsi="Arial" w:cs="Arial"/>
          <w:color w:val="000000"/>
        </w:rPr>
        <w:t xml:space="preserve">Please demonstrate from </w:t>
      </w:r>
      <w:r w:rsidRPr="0084471A">
        <w:rPr>
          <w:rFonts w:ascii="Arial" w:hAnsi="Arial" w:cs="Arial"/>
          <w:b/>
          <w:bCs/>
          <w:color w:val="000000"/>
        </w:rPr>
        <w:t>personal experience</w:t>
      </w:r>
      <w:r w:rsidRPr="0084471A">
        <w:rPr>
          <w:rFonts w:ascii="Arial" w:hAnsi="Arial" w:cs="Arial"/>
          <w:color w:val="000000"/>
        </w:rPr>
        <w:t xml:space="preserve"> an ability to identify and manage key strategic issues and risks and to provide a challenging and supportive role </w:t>
      </w:r>
      <w:proofErr w:type="gramStart"/>
      <w:r w:rsidRPr="0084471A">
        <w:rPr>
          <w:rFonts w:ascii="Arial" w:hAnsi="Arial" w:cs="Arial"/>
          <w:color w:val="000000"/>
        </w:rPr>
        <w:t>to</w:t>
      </w:r>
      <w:proofErr w:type="gramEnd"/>
      <w:r w:rsidRPr="0084471A">
        <w:rPr>
          <w:rFonts w:ascii="Arial" w:hAnsi="Arial" w:cs="Arial"/>
          <w:color w:val="000000"/>
        </w:rPr>
        <w:t xml:space="preserve"> the Chair, Chief Executive and other senior executives, using sound judgment, analysis and decision-making skills.</w:t>
      </w:r>
    </w:p>
    <w:p w14:paraId="74F028BA" w14:textId="77777777" w:rsidR="0084471A" w:rsidRPr="0084471A" w:rsidRDefault="0084471A" w:rsidP="00853C6F">
      <w:pPr>
        <w:pStyle w:val="ListParagraph"/>
        <w:ind w:left="0"/>
        <w:rPr>
          <w:rFonts w:ascii="Arial" w:hAnsi="Arial" w:cs="Arial"/>
        </w:rPr>
      </w:pPr>
    </w:p>
    <w:p w14:paraId="3C57521E" w14:textId="77777777" w:rsidR="0084471A" w:rsidRPr="0084471A" w:rsidRDefault="0084471A" w:rsidP="00853C6F">
      <w:pPr>
        <w:pStyle w:val="ListParagraph"/>
        <w:ind w:left="0"/>
        <w:rPr>
          <w:rFonts w:ascii="Arial" w:hAnsi="Arial" w:cs="Arial"/>
        </w:rPr>
      </w:pPr>
      <w:r w:rsidRPr="0084471A">
        <w:rPr>
          <w:rFonts w:ascii="Arial" w:hAnsi="Arial" w:cs="Arial"/>
        </w:rPr>
        <w:t xml:space="preserve">While not exhaustive, examples of the types of evidence that could be provided are outlined below. </w:t>
      </w:r>
      <w:r w:rsidRPr="0084471A">
        <w:rPr>
          <w:rFonts w:ascii="Arial" w:hAnsi="Arial" w:cs="Arial"/>
          <w:b/>
        </w:rPr>
        <w:t xml:space="preserve">You </w:t>
      </w:r>
      <w:r w:rsidRPr="0084471A">
        <w:rPr>
          <w:rFonts w:ascii="Arial" w:hAnsi="Arial" w:cs="Arial"/>
          <w:b/>
          <w:u w:val="single"/>
        </w:rPr>
        <w:t>do not</w:t>
      </w:r>
      <w:r w:rsidRPr="0084471A">
        <w:rPr>
          <w:rFonts w:ascii="Arial" w:hAnsi="Arial" w:cs="Arial"/>
          <w:b/>
        </w:rPr>
        <w:t xml:space="preserve"> have to describe activities which meet </w:t>
      </w:r>
      <w:proofErr w:type="gramStart"/>
      <w:r w:rsidRPr="0084471A">
        <w:rPr>
          <w:rFonts w:ascii="Arial" w:hAnsi="Arial" w:cs="Arial"/>
          <w:b/>
        </w:rPr>
        <w:t>all of</w:t>
      </w:r>
      <w:proofErr w:type="gramEnd"/>
      <w:r w:rsidRPr="0084471A">
        <w:rPr>
          <w:rFonts w:ascii="Arial" w:hAnsi="Arial" w:cs="Arial"/>
          <w:b/>
        </w:rPr>
        <w:t xml:space="preserve"> these bullet points:</w:t>
      </w:r>
    </w:p>
    <w:p w14:paraId="7CF62E20" w14:textId="77777777" w:rsidR="0084471A" w:rsidRPr="0084471A" w:rsidRDefault="0084471A" w:rsidP="0084471A">
      <w:pPr>
        <w:jc w:val="both"/>
        <w:rPr>
          <w:rFonts w:ascii="Arial" w:hAnsi="Arial" w:cs="Arial"/>
          <w:b/>
          <w:bCs/>
          <w:iCs/>
        </w:rPr>
      </w:pPr>
    </w:p>
    <w:p w14:paraId="0B546AAE"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understanding and identifying key strategic issues,</w:t>
      </w:r>
    </w:p>
    <w:p w14:paraId="408D3BC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identifying and managing </w:t>
      </w:r>
      <w:proofErr w:type="gramStart"/>
      <w:r w:rsidRPr="0084471A">
        <w:rPr>
          <w:rFonts w:ascii="Arial" w:hAnsi="Arial" w:cs="Arial"/>
        </w:rPr>
        <w:t>risk</w:t>
      </w:r>
      <w:proofErr w:type="gramEnd"/>
      <w:r w:rsidRPr="0084471A">
        <w:rPr>
          <w:rFonts w:ascii="Arial" w:hAnsi="Arial" w:cs="Arial"/>
        </w:rPr>
        <w:t>,</w:t>
      </w:r>
    </w:p>
    <w:p w14:paraId="053BEFDB"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using information and evidence to make long-term decisions,</w:t>
      </w:r>
    </w:p>
    <w:p w14:paraId="676D69D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exercising sound judgement and critical thinking,</w:t>
      </w:r>
    </w:p>
    <w:p w14:paraId="6B834429"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delivering results,</w:t>
      </w:r>
    </w:p>
    <w:p w14:paraId="25DAC2EC"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contributing to the development of strategy and associated longer-term issues, introduce new thinking and challenge existing ways of doing things,</w:t>
      </w:r>
    </w:p>
    <w:p w14:paraId="54748C1C"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seeing potential future scenarios that may impact on the organisation and planning how they should be addressed,</w:t>
      </w:r>
    </w:p>
    <w:p w14:paraId="162FE6B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confidently making reasoned judgements and articulating and justifying the rationale for these – particularly in sensitive and complex situations, and,</w:t>
      </w:r>
    </w:p>
    <w:p w14:paraId="46B3AEF6"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rFonts w:ascii="Arial" w:hAnsi="Arial" w:cs="Arial"/>
        </w:rPr>
      </w:pPr>
      <w:r w:rsidRPr="0084471A">
        <w:rPr>
          <w:rFonts w:ascii="Arial" w:hAnsi="Arial" w:cs="Arial"/>
        </w:rPr>
        <w:t xml:space="preserve">demonstrating where the impact of personal </w:t>
      </w:r>
      <w:proofErr w:type="gramStart"/>
      <w:r w:rsidRPr="0084471A">
        <w:rPr>
          <w:rFonts w:ascii="Arial" w:hAnsi="Arial" w:cs="Arial"/>
        </w:rPr>
        <w:t>challenge</w:t>
      </w:r>
      <w:proofErr w:type="gramEnd"/>
      <w:r w:rsidRPr="0084471A">
        <w:rPr>
          <w:rFonts w:ascii="Arial" w:hAnsi="Arial" w:cs="Arial"/>
        </w:rPr>
        <w:t xml:space="preserve"> on decisions led to a positive change in the aims/objectives of an organisation or within a major policy area. </w:t>
      </w:r>
    </w:p>
    <w:p w14:paraId="764BE616" w14:textId="77777777" w:rsidR="0084471A" w:rsidRPr="0084471A" w:rsidRDefault="0084471A" w:rsidP="0084471A">
      <w:pPr>
        <w:pStyle w:val="ListParagraph"/>
        <w:autoSpaceDE w:val="0"/>
        <w:autoSpaceDN w:val="0"/>
        <w:adjustRightInd w:val="0"/>
        <w:ind w:left="1276"/>
        <w:jc w:val="both"/>
        <w:rPr>
          <w:rFonts w:ascii="Arial" w:hAnsi="Arial" w:cs="Arial"/>
        </w:rPr>
      </w:pPr>
    </w:p>
    <w:p w14:paraId="58C6C836" w14:textId="77777777" w:rsidR="0084471A" w:rsidRPr="0084471A" w:rsidRDefault="0084471A" w:rsidP="0084471A">
      <w:pPr>
        <w:pStyle w:val="ListParagraph"/>
        <w:jc w:val="both"/>
        <w:rPr>
          <w:rFonts w:ascii="Arial" w:hAnsi="Arial" w:cs="Arial"/>
          <w:b/>
          <w:bCs/>
          <w:iCs/>
        </w:rPr>
      </w:pPr>
    </w:p>
    <w:p w14:paraId="5CFBA0F3" w14:textId="75A5FC83" w:rsidR="0084471A" w:rsidRPr="0084471A" w:rsidRDefault="0084471A">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u w:val="single"/>
        </w:rPr>
      </w:pPr>
      <w:bookmarkStart w:id="3" w:name="_Hlk223522599"/>
      <w:bookmarkStart w:id="4" w:name="_Hlk223424321"/>
      <w:r w:rsidRPr="00305BA5">
        <w:rPr>
          <w:rFonts w:ascii="Arial" w:hAnsi="Arial" w:cs="Arial"/>
          <w:b/>
          <w:bCs/>
        </w:rPr>
        <w:t>Corporate Governance and Organisational Performance</w:t>
      </w:r>
      <w:bookmarkEnd w:id="3"/>
      <w:bookmarkEnd w:id="4"/>
    </w:p>
    <w:p w14:paraId="3C5A623E" w14:textId="77777777" w:rsidR="0084471A" w:rsidRPr="0084471A" w:rsidRDefault="0084471A" w:rsidP="00853C6F">
      <w:pPr>
        <w:rPr>
          <w:rFonts w:ascii="Arial" w:hAnsi="Arial" w:cs="Arial"/>
        </w:rPr>
      </w:pPr>
      <w:r w:rsidRPr="0084471A">
        <w:rPr>
          <w:rFonts w:ascii="Arial" w:hAnsi="Arial" w:cs="Arial"/>
        </w:rPr>
        <w:t xml:space="preserve">Please demonstrate from </w:t>
      </w:r>
      <w:r w:rsidRPr="0084471A">
        <w:rPr>
          <w:rFonts w:ascii="Arial" w:hAnsi="Arial" w:cs="Arial"/>
          <w:b/>
          <w:bCs/>
        </w:rPr>
        <w:t>personal experience</w:t>
      </w:r>
      <w:r w:rsidRPr="0084471A">
        <w:rPr>
          <w:rFonts w:ascii="Arial" w:hAnsi="Arial" w:cs="Arial"/>
        </w:rPr>
        <w:t xml:space="preserve"> an ability to </w:t>
      </w:r>
      <w:proofErr w:type="spellStart"/>
      <w:r w:rsidRPr="0084471A">
        <w:rPr>
          <w:rFonts w:ascii="Arial" w:hAnsi="Arial" w:cs="Arial"/>
        </w:rPr>
        <w:t>scrutinise</w:t>
      </w:r>
      <w:proofErr w:type="spellEnd"/>
      <w:r w:rsidRPr="0084471A">
        <w:rPr>
          <w:rFonts w:ascii="Arial" w:hAnsi="Arial" w:cs="Arial"/>
        </w:rPr>
        <w:t xml:space="preserve"> </w:t>
      </w:r>
      <w:proofErr w:type="spellStart"/>
      <w:r w:rsidRPr="0084471A">
        <w:rPr>
          <w:rFonts w:ascii="Arial" w:hAnsi="Arial" w:cs="Arial"/>
        </w:rPr>
        <w:t>organisational</w:t>
      </w:r>
      <w:proofErr w:type="spellEnd"/>
      <w:r w:rsidRPr="0084471A">
        <w:rPr>
          <w:rFonts w:ascii="Arial" w:hAnsi="Arial" w:cs="Arial"/>
        </w:rPr>
        <w:t xml:space="preserve"> performance and finances as well as effective oversight and management of risks to improve and secure effective governance.  </w:t>
      </w:r>
    </w:p>
    <w:p w14:paraId="7277C7CD" w14:textId="77777777" w:rsidR="0084471A" w:rsidRPr="0084471A" w:rsidRDefault="0084471A" w:rsidP="00853C6F">
      <w:pPr>
        <w:rPr>
          <w:rFonts w:ascii="Arial" w:hAnsi="Arial" w:cs="Arial"/>
          <w:b/>
          <w:bCs/>
        </w:rPr>
      </w:pPr>
    </w:p>
    <w:p w14:paraId="7838F729" w14:textId="77777777" w:rsidR="0084471A" w:rsidRPr="0084471A" w:rsidRDefault="0084471A" w:rsidP="00853C6F">
      <w:pPr>
        <w:pStyle w:val="ListParagraph"/>
        <w:ind w:left="0"/>
        <w:rPr>
          <w:rFonts w:ascii="Arial" w:hAnsi="Arial" w:cs="Arial"/>
        </w:rPr>
      </w:pPr>
      <w:r w:rsidRPr="0084471A">
        <w:rPr>
          <w:rFonts w:ascii="Arial" w:hAnsi="Arial" w:cs="Arial"/>
        </w:rPr>
        <w:t xml:space="preserve">While not exhaustive, examples of the types of evidence that could be provided are outlined below. </w:t>
      </w:r>
      <w:r w:rsidRPr="0084471A">
        <w:rPr>
          <w:rFonts w:ascii="Arial" w:hAnsi="Arial" w:cs="Arial"/>
          <w:b/>
        </w:rPr>
        <w:t xml:space="preserve">You </w:t>
      </w:r>
      <w:r w:rsidRPr="00305BA5">
        <w:rPr>
          <w:rFonts w:ascii="Arial" w:hAnsi="Arial" w:cs="Arial"/>
          <w:b/>
        </w:rPr>
        <w:t>do not</w:t>
      </w:r>
      <w:r w:rsidRPr="0084471A">
        <w:rPr>
          <w:rFonts w:ascii="Arial" w:hAnsi="Arial" w:cs="Arial"/>
          <w:b/>
        </w:rPr>
        <w:t xml:space="preserve"> have to describe activities which meet </w:t>
      </w:r>
      <w:proofErr w:type="gramStart"/>
      <w:r w:rsidRPr="0084471A">
        <w:rPr>
          <w:rFonts w:ascii="Arial" w:hAnsi="Arial" w:cs="Arial"/>
          <w:b/>
        </w:rPr>
        <w:t>all of</w:t>
      </w:r>
      <w:proofErr w:type="gramEnd"/>
      <w:r w:rsidRPr="0084471A">
        <w:rPr>
          <w:rFonts w:ascii="Arial" w:hAnsi="Arial" w:cs="Arial"/>
          <w:b/>
        </w:rPr>
        <w:t xml:space="preserve"> these bullet points:</w:t>
      </w:r>
    </w:p>
    <w:p w14:paraId="3C6ECB1E" w14:textId="77777777" w:rsidR="0084471A" w:rsidRPr="0084471A" w:rsidRDefault="0084471A" w:rsidP="0084471A">
      <w:pPr>
        <w:ind w:left="1080"/>
        <w:jc w:val="both"/>
        <w:rPr>
          <w:rFonts w:ascii="Arial" w:hAnsi="Arial" w:cs="Arial"/>
        </w:rPr>
      </w:pPr>
    </w:p>
    <w:p w14:paraId="0173150B"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t>understanding corporate governance, accountability and risk management and demonstrating an awareness of how these are delivered in the public sector,</w:t>
      </w:r>
    </w:p>
    <w:p w14:paraId="36FB03FD"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proofErr w:type="spellStart"/>
      <w:r w:rsidRPr="0084471A">
        <w:rPr>
          <w:rFonts w:ascii="Arial" w:hAnsi="Arial" w:cs="Arial"/>
        </w:rPr>
        <w:t>scrutinising</w:t>
      </w:r>
      <w:proofErr w:type="spellEnd"/>
      <w:r w:rsidRPr="0084471A">
        <w:rPr>
          <w:rFonts w:ascii="Arial" w:hAnsi="Arial" w:cs="Arial"/>
        </w:rPr>
        <w:t xml:space="preserve"> an </w:t>
      </w:r>
      <w:proofErr w:type="spellStart"/>
      <w:r w:rsidRPr="0084471A">
        <w:rPr>
          <w:rFonts w:ascii="Arial" w:hAnsi="Arial" w:cs="Arial"/>
        </w:rPr>
        <w:t>organisation’s</w:t>
      </w:r>
      <w:proofErr w:type="spellEnd"/>
      <w:r w:rsidRPr="0084471A">
        <w:rPr>
          <w:rFonts w:ascii="Arial" w:hAnsi="Arial" w:cs="Arial"/>
        </w:rPr>
        <w:t xml:space="preserve"> commitment to the highest standards of governance so it is accountable for the services provided and the resources used,</w:t>
      </w:r>
    </w:p>
    <w:p w14:paraId="56D4D534"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t>seeking assurance that internal controls and systems of risk management are robust and well governed,</w:t>
      </w:r>
    </w:p>
    <w:p w14:paraId="3E041E75"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t>effectively evaluating and managing adverse risks and uncertainty in a timely manner,</w:t>
      </w:r>
    </w:p>
    <w:p w14:paraId="3F113DEE"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t>identifying areas of concern and challenging/questioning appropriately,</w:t>
      </w:r>
    </w:p>
    <w:p w14:paraId="13819B9F"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proofErr w:type="spellStart"/>
      <w:r w:rsidRPr="0084471A">
        <w:rPr>
          <w:rFonts w:ascii="Arial" w:hAnsi="Arial" w:cs="Arial"/>
        </w:rPr>
        <w:t>analysing</w:t>
      </w:r>
      <w:proofErr w:type="spellEnd"/>
      <w:r w:rsidRPr="0084471A">
        <w:rPr>
          <w:rFonts w:ascii="Arial" w:hAnsi="Arial" w:cs="Arial"/>
        </w:rPr>
        <w:t xml:space="preserve"> and interpreting information, seeking clarification and/or further assurances where required,</w:t>
      </w:r>
    </w:p>
    <w:p w14:paraId="6E3BD32A"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t>demonstrating a positive impact on governance in an organisation,</w:t>
      </w:r>
    </w:p>
    <w:p w14:paraId="0820D923" w14:textId="77777777" w:rsidR="0084471A" w:rsidRPr="0084471A" w:rsidRDefault="0084471A" w:rsidP="00853C6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4" w:hanging="357"/>
        <w:contextualSpacing/>
        <w:rPr>
          <w:rFonts w:ascii="Arial" w:hAnsi="Arial" w:cs="Arial"/>
        </w:rPr>
      </w:pPr>
      <w:r w:rsidRPr="0084471A">
        <w:rPr>
          <w:rFonts w:ascii="Arial" w:hAnsi="Arial" w:cs="Arial"/>
        </w:rPr>
        <w:lastRenderedPageBreak/>
        <w:t>understanding of sound financial management, and,</w:t>
      </w:r>
    </w:p>
    <w:p w14:paraId="6F36D653" w14:textId="77777777" w:rsidR="0084471A" w:rsidRPr="0084471A" w:rsidRDefault="0084471A">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Arial" w:hAnsi="Arial" w:cs="Arial"/>
        </w:rPr>
      </w:pPr>
      <w:proofErr w:type="spellStart"/>
      <w:r w:rsidRPr="0084471A">
        <w:rPr>
          <w:rFonts w:ascii="Arial" w:hAnsi="Arial" w:cs="Arial"/>
        </w:rPr>
        <w:t>analysing</w:t>
      </w:r>
      <w:proofErr w:type="spellEnd"/>
      <w:r w:rsidRPr="0084471A">
        <w:rPr>
          <w:rFonts w:ascii="Arial" w:hAnsi="Arial" w:cs="Arial"/>
        </w:rPr>
        <w:t xml:space="preserve"> financial information where critical/important decisions are being made.</w:t>
      </w:r>
    </w:p>
    <w:p w14:paraId="25C91A5A" w14:textId="77777777" w:rsidR="0084471A" w:rsidRPr="0084471A" w:rsidRDefault="0084471A" w:rsidP="0084471A">
      <w:pPr>
        <w:pStyle w:val="ListParagraph"/>
        <w:jc w:val="both"/>
        <w:rPr>
          <w:rFonts w:ascii="Arial" w:hAnsi="Arial" w:cs="Arial"/>
        </w:rPr>
      </w:pPr>
    </w:p>
    <w:p w14:paraId="2F04AD43" w14:textId="5945FBE8" w:rsidR="0084471A" w:rsidRPr="00305BA5" w:rsidRDefault="0084471A">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305BA5">
        <w:rPr>
          <w:rFonts w:ascii="Arial" w:hAnsi="Arial" w:cs="Arial"/>
          <w:b/>
          <w:bCs/>
        </w:rPr>
        <w:t>Organisational Leadership</w:t>
      </w:r>
    </w:p>
    <w:p w14:paraId="6177B084" w14:textId="77777777" w:rsidR="0084471A" w:rsidRPr="0084471A" w:rsidRDefault="0084471A" w:rsidP="00853C6F">
      <w:pPr>
        <w:rPr>
          <w:rFonts w:ascii="Arial" w:hAnsi="Arial" w:cs="Arial"/>
          <w:color w:val="000000"/>
        </w:rPr>
      </w:pPr>
      <w:r w:rsidRPr="0084471A">
        <w:rPr>
          <w:rFonts w:ascii="Arial" w:hAnsi="Arial" w:cs="Arial"/>
        </w:rPr>
        <w:t xml:space="preserve">Please demonstrate from </w:t>
      </w:r>
      <w:r w:rsidRPr="0084471A">
        <w:rPr>
          <w:rFonts w:ascii="Arial" w:hAnsi="Arial" w:cs="Arial"/>
          <w:b/>
          <w:bCs/>
        </w:rPr>
        <w:t xml:space="preserve">personal experience </w:t>
      </w:r>
      <w:r w:rsidRPr="0084471A">
        <w:rPr>
          <w:rFonts w:ascii="Arial" w:hAnsi="Arial" w:cs="Arial"/>
          <w:color w:val="000000"/>
        </w:rPr>
        <w:t xml:space="preserve">an ability to provide high-level leadership on stakeholder engagement, messaging and outreach to build trust, enhance decision-making, protect and build the </w:t>
      </w:r>
      <w:proofErr w:type="spellStart"/>
      <w:r w:rsidRPr="0084471A">
        <w:rPr>
          <w:rFonts w:ascii="Arial" w:hAnsi="Arial" w:cs="Arial"/>
          <w:color w:val="000000"/>
        </w:rPr>
        <w:t>organisation's</w:t>
      </w:r>
      <w:proofErr w:type="spellEnd"/>
      <w:r w:rsidRPr="0084471A">
        <w:rPr>
          <w:rFonts w:ascii="Arial" w:hAnsi="Arial" w:cs="Arial"/>
          <w:color w:val="000000"/>
        </w:rPr>
        <w:t xml:space="preserve"> reputation, and </w:t>
      </w:r>
      <w:proofErr w:type="spellStart"/>
      <w:r w:rsidRPr="0084471A">
        <w:rPr>
          <w:rFonts w:ascii="Arial" w:hAnsi="Arial" w:cs="Arial"/>
          <w:color w:val="000000"/>
        </w:rPr>
        <w:t>optimise</w:t>
      </w:r>
      <w:proofErr w:type="spellEnd"/>
      <w:r w:rsidRPr="0084471A">
        <w:rPr>
          <w:rFonts w:ascii="Arial" w:hAnsi="Arial" w:cs="Arial"/>
          <w:color w:val="000000"/>
        </w:rPr>
        <w:t xml:space="preserve"> impact.</w:t>
      </w:r>
    </w:p>
    <w:p w14:paraId="47BB953D" w14:textId="77777777" w:rsidR="0084471A" w:rsidRPr="0084471A" w:rsidRDefault="0084471A" w:rsidP="00853C6F">
      <w:pPr>
        <w:rPr>
          <w:rFonts w:ascii="Arial" w:hAnsi="Arial" w:cs="Arial"/>
          <w:b/>
          <w:bCs/>
        </w:rPr>
      </w:pPr>
    </w:p>
    <w:p w14:paraId="02592479" w14:textId="77777777" w:rsidR="0084471A" w:rsidRPr="0084471A" w:rsidRDefault="0084471A" w:rsidP="00853C6F">
      <w:pPr>
        <w:pStyle w:val="ListParagraph"/>
        <w:ind w:left="0"/>
        <w:rPr>
          <w:rFonts w:ascii="Arial" w:hAnsi="Arial" w:cs="Arial"/>
          <w:color w:val="0B0C0C"/>
          <w:shd w:val="clear" w:color="auto" w:fill="FFFFFF"/>
        </w:rPr>
      </w:pPr>
      <w:r w:rsidRPr="0084471A">
        <w:rPr>
          <w:rFonts w:ascii="Arial" w:hAnsi="Arial" w:cs="Arial"/>
        </w:rPr>
        <w:t xml:space="preserve">While not exhaustive, examples of the types of </w:t>
      </w:r>
      <w:r w:rsidRPr="00361F53">
        <w:rPr>
          <w:rFonts w:ascii="Arial" w:hAnsi="Arial" w:cs="Arial"/>
          <w:b/>
          <w:bCs/>
        </w:rPr>
        <w:t>evi</w:t>
      </w:r>
      <w:r w:rsidRPr="0084471A">
        <w:rPr>
          <w:rFonts w:ascii="Arial" w:hAnsi="Arial" w:cs="Arial"/>
          <w:b/>
          <w:bCs/>
        </w:rPr>
        <w:t>dence that could be</w:t>
      </w:r>
      <w:r w:rsidRPr="0084471A">
        <w:rPr>
          <w:rFonts w:ascii="Arial" w:hAnsi="Arial" w:cs="Arial"/>
        </w:rPr>
        <w:t xml:space="preserve"> provided are outlined below. </w:t>
      </w:r>
      <w:r w:rsidRPr="0084471A">
        <w:rPr>
          <w:rFonts w:ascii="Arial" w:hAnsi="Arial" w:cs="Arial"/>
          <w:b/>
        </w:rPr>
        <w:t xml:space="preserve">You </w:t>
      </w:r>
      <w:r w:rsidRPr="00305BA5">
        <w:rPr>
          <w:rFonts w:ascii="Arial" w:hAnsi="Arial" w:cs="Arial"/>
          <w:b/>
        </w:rPr>
        <w:t>do not</w:t>
      </w:r>
      <w:r w:rsidRPr="0084471A">
        <w:rPr>
          <w:rFonts w:ascii="Arial" w:hAnsi="Arial" w:cs="Arial"/>
          <w:b/>
        </w:rPr>
        <w:t xml:space="preserve"> have to describe activities which meet </w:t>
      </w:r>
      <w:proofErr w:type="gramStart"/>
      <w:r w:rsidRPr="0084471A">
        <w:rPr>
          <w:rFonts w:ascii="Arial" w:hAnsi="Arial" w:cs="Arial"/>
          <w:b/>
        </w:rPr>
        <w:t>all of</w:t>
      </w:r>
      <w:proofErr w:type="gramEnd"/>
      <w:r w:rsidRPr="0084471A">
        <w:rPr>
          <w:rFonts w:ascii="Arial" w:hAnsi="Arial" w:cs="Arial"/>
          <w:b/>
          <w:color w:val="0B0C0C"/>
          <w:shd w:val="clear" w:color="auto" w:fill="FFFFFF"/>
        </w:rPr>
        <w:t xml:space="preserve"> these bullet points.</w:t>
      </w:r>
      <w:r w:rsidRPr="0084471A">
        <w:rPr>
          <w:rFonts w:ascii="Arial" w:hAnsi="Arial" w:cs="Arial"/>
          <w:color w:val="0B0C0C"/>
          <w:shd w:val="clear" w:color="auto" w:fill="FFFFFF"/>
        </w:rPr>
        <w:t xml:space="preserve"> </w:t>
      </w:r>
    </w:p>
    <w:p w14:paraId="30D8EB3B" w14:textId="77777777" w:rsidR="0084471A" w:rsidRPr="0084471A" w:rsidRDefault="0084471A" w:rsidP="0084471A">
      <w:pPr>
        <w:jc w:val="both"/>
        <w:rPr>
          <w:rFonts w:ascii="Arial" w:hAnsi="Arial" w:cs="Arial"/>
          <w:color w:val="000000"/>
        </w:rPr>
      </w:pPr>
    </w:p>
    <w:p w14:paraId="0CC515E6"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bookmarkStart w:id="5" w:name="_Hlk223522665"/>
      <w:r w:rsidRPr="0084471A">
        <w:rPr>
          <w:rFonts w:ascii="Arial" w:eastAsia="Calibri" w:hAnsi="Arial" w:cs="Arial"/>
          <w:color w:val="000000"/>
        </w:rPr>
        <w:t xml:space="preserve">leading </w:t>
      </w:r>
      <w:bookmarkEnd w:id="5"/>
      <w:r w:rsidRPr="0084471A">
        <w:rPr>
          <w:rFonts w:ascii="Arial" w:eastAsia="Calibri" w:hAnsi="Arial" w:cs="Arial"/>
          <w:color w:val="000000"/>
        </w:rPr>
        <w:t>to build effective relationships and collaboration with stakeholders,</w:t>
      </w:r>
    </w:p>
    <w:p w14:paraId="7FE5CC67"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ability to provide engaged leadership,</w:t>
      </w:r>
    </w:p>
    <w:p w14:paraId="2DDF7FEF"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excellent communication and relationship management skills,</w:t>
      </w:r>
    </w:p>
    <w:p w14:paraId="723BB8AE"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 xml:space="preserve">ability to represent an organisation </w:t>
      </w:r>
      <w:proofErr w:type="gramStart"/>
      <w:r w:rsidRPr="0084471A">
        <w:rPr>
          <w:rFonts w:ascii="Arial" w:eastAsia="Calibri" w:hAnsi="Arial" w:cs="Arial"/>
          <w:color w:val="000000"/>
        </w:rPr>
        <w:t>capably</w:t>
      </w:r>
      <w:proofErr w:type="gramEnd"/>
      <w:r w:rsidRPr="0084471A">
        <w:rPr>
          <w:rFonts w:ascii="Arial" w:eastAsia="Calibri" w:hAnsi="Arial" w:cs="Arial"/>
          <w:color w:val="000000"/>
        </w:rPr>
        <w:t xml:space="preserve"> </w:t>
      </w:r>
      <w:proofErr w:type="gramStart"/>
      <w:r w:rsidRPr="0084471A">
        <w:rPr>
          <w:rFonts w:ascii="Arial" w:eastAsia="Calibri" w:hAnsi="Arial" w:cs="Arial"/>
          <w:color w:val="000000"/>
        </w:rPr>
        <w:t>to</w:t>
      </w:r>
      <w:proofErr w:type="gramEnd"/>
      <w:r w:rsidRPr="0084471A">
        <w:rPr>
          <w:rFonts w:ascii="Arial" w:eastAsia="Calibri" w:hAnsi="Arial" w:cs="Arial"/>
          <w:color w:val="000000"/>
        </w:rPr>
        <w:t xml:space="preserve"> a wide range of stakeholders,</w:t>
      </w:r>
    </w:p>
    <w:p w14:paraId="7828E8A3"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leading with the ability to inspire and motivate staff groups from a diverse range of backgrounds,</w:t>
      </w:r>
    </w:p>
    <w:p w14:paraId="5471B81D"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ability to provide constructive challenge, and,</w:t>
      </w:r>
    </w:p>
    <w:p w14:paraId="29B116F7" w14:textId="77777777" w:rsidR="0084471A" w:rsidRPr="0084471A" w:rsidRDefault="0084471A" w:rsidP="00853C6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6" w:lineRule="auto"/>
        <w:contextualSpacing/>
        <w:rPr>
          <w:rFonts w:ascii="Arial" w:eastAsia="Calibri" w:hAnsi="Arial" w:cs="Arial"/>
          <w:color w:val="000000"/>
        </w:rPr>
      </w:pPr>
      <w:r w:rsidRPr="0084471A">
        <w:rPr>
          <w:rFonts w:ascii="Arial" w:eastAsia="Calibri" w:hAnsi="Arial" w:cs="Arial"/>
          <w:color w:val="000000"/>
        </w:rPr>
        <w:t xml:space="preserve">leading to </w:t>
      </w:r>
      <w:proofErr w:type="gramStart"/>
      <w:r w:rsidRPr="0084471A">
        <w:rPr>
          <w:rFonts w:ascii="Arial" w:eastAsia="Calibri" w:hAnsi="Arial" w:cs="Arial"/>
          <w:color w:val="000000"/>
        </w:rPr>
        <w:t>drive</w:t>
      </w:r>
      <w:proofErr w:type="gramEnd"/>
      <w:r w:rsidRPr="0084471A">
        <w:rPr>
          <w:rFonts w:ascii="Arial" w:eastAsia="Calibri" w:hAnsi="Arial" w:cs="Arial"/>
          <w:color w:val="000000"/>
        </w:rPr>
        <w:t xml:space="preserve"> delivery and transformational changes to ensure all challenges facing an organisation are dealt with effectively and at pace.</w:t>
      </w:r>
    </w:p>
    <w:p w14:paraId="09CAC0D3" w14:textId="77777777" w:rsidR="0084471A" w:rsidRPr="0084471A" w:rsidRDefault="0084471A" w:rsidP="0084471A">
      <w:pPr>
        <w:pStyle w:val="ListParagraph"/>
        <w:autoSpaceDE w:val="0"/>
        <w:autoSpaceDN w:val="0"/>
        <w:adjustRightInd w:val="0"/>
        <w:ind w:left="1134"/>
        <w:jc w:val="both"/>
        <w:rPr>
          <w:rFonts w:ascii="Arial" w:hAnsi="Arial" w:cs="Arial"/>
        </w:rPr>
      </w:pPr>
    </w:p>
    <w:p w14:paraId="42540FE1" w14:textId="77777777" w:rsidR="0084471A" w:rsidRPr="0084471A" w:rsidRDefault="0084471A" w:rsidP="00853C6F">
      <w:pPr>
        <w:rPr>
          <w:rFonts w:ascii="Arial" w:hAnsi="Arial" w:cs="Arial"/>
        </w:rPr>
      </w:pPr>
      <w:r w:rsidRPr="0084471A">
        <w:rPr>
          <w:rFonts w:ascii="Arial" w:hAnsi="Arial" w:cs="Arial"/>
        </w:rPr>
        <w:t xml:space="preserve">As you are structuring your response to each criterion, remember the Situation, Task, Action, Result model set out on page 9 above. </w:t>
      </w:r>
    </w:p>
    <w:p w14:paraId="2DF2118B" w14:textId="77777777" w:rsidR="0084471A" w:rsidRPr="0084471A" w:rsidRDefault="0084471A" w:rsidP="0084471A">
      <w:pPr>
        <w:jc w:val="both"/>
        <w:rPr>
          <w:rFonts w:ascii="Arial" w:hAnsi="Arial" w:cs="Arial"/>
        </w:rPr>
      </w:pPr>
    </w:p>
    <w:p w14:paraId="2B6E6B22" w14:textId="77777777" w:rsidR="00305BA5" w:rsidRPr="0084471A" w:rsidRDefault="00305BA5" w:rsidP="0084471A">
      <w:pPr>
        <w:jc w:val="both"/>
        <w:rPr>
          <w:rFonts w:ascii="Arial" w:hAnsi="Arial" w:cs="Arial"/>
        </w:rPr>
      </w:pPr>
    </w:p>
    <w:p w14:paraId="6A3CF829" w14:textId="6F6D85C3" w:rsidR="0084471A" w:rsidRDefault="00853C6F" w:rsidP="00305BA5">
      <w:pPr>
        <w:pStyle w:val="Heading3"/>
      </w:pPr>
      <w:r w:rsidRPr="0084471A">
        <w:t xml:space="preserve">SHORTLISTING CRITERIA  </w:t>
      </w:r>
    </w:p>
    <w:p w14:paraId="09D508EA" w14:textId="77777777" w:rsidR="00305BA5" w:rsidRPr="00305BA5" w:rsidRDefault="00305BA5" w:rsidP="00305BA5"/>
    <w:p w14:paraId="40092592" w14:textId="77777777" w:rsidR="0084471A" w:rsidRPr="0084471A" w:rsidRDefault="0084471A" w:rsidP="00853C6F">
      <w:pPr>
        <w:rPr>
          <w:rFonts w:ascii="Arial" w:hAnsi="Arial" w:cs="Arial"/>
        </w:rPr>
      </w:pPr>
      <w:r w:rsidRPr="0084471A">
        <w:rPr>
          <w:rFonts w:ascii="Arial" w:hAnsi="Arial" w:cs="Arial"/>
        </w:rPr>
        <w:t xml:space="preserve">In addition, applicants should be aware that after an eligibility </w:t>
      </w:r>
      <w:proofErr w:type="gramStart"/>
      <w:r w:rsidRPr="0084471A">
        <w:rPr>
          <w:rFonts w:ascii="Arial" w:hAnsi="Arial" w:cs="Arial"/>
        </w:rPr>
        <w:t>sift</w:t>
      </w:r>
      <w:proofErr w:type="gramEnd"/>
      <w:r w:rsidRPr="0084471A">
        <w:rPr>
          <w:rFonts w:ascii="Arial" w:hAnsi="Arial" w:cs="Arial"/>
        </w:rPr>
        <w:t xml:space="preserve">, should it be necessary to shortlist candidates to go forward to the next stage of selection, the following shortlisting criteria will be used:  </w:t>
      </w:r>
    </w:p>
    <w:p w14:paraId="39F3225D" w14:textId="77777777" w:rsidR="0084471A" w:rsidRPr="0084471A" w:rsidRDefault="0084471A" w:rsidP="0084471A">
      <w:pPr>
        <w:jc w:val="both"/>
        <w:rPr>
          <w:rFonts w:ascii="Arial" w:hAnsi="Arial" w:cs="Arial"/>
        </w:rPr>
      </w:pPr>
    </w:p>
    <w:p w14:paraId="3F7A18D6" w14:textId="77777777" w:rsidR="0084471A" w:rsidRPr="0084471A" w:rsidRDefault="0084471A" w:rsidP="00853C6F">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84471A">
        <w:rPr>
          <w:rFonts w:ascii="Arial" w:hAnsi="Arial" w:cs="Arial"/>
        </w:rPr>
        <w:t xml:space="preserve">The Panel will carry out an objective evaluation of the depth and breadth of the information provided by candidates in response to eligibility Criterion 1 (Managing and Influencing Relationships). </w:t>
      </w:r>
    </w:p>
    <w:p w14:paraId="4A17956B" w14:textId="77777777" w:rsidR="0084471A" w:rsidRPr="0084471A" w:rsidRDefault="0084471A" w:rsidP="0084471A">
      <w:pPr>
        <w:jc w:val="both"/>
        <w:rPr>
          <w:rFonts w:ascii="Arial" w:hAnsi="Arial" w:cs="Arial"/>
        </w:rPr>
      </w:pPr>
    </w:p>
    <w:p w14:paraId="05CC153F" w14:textId="77777777" w:rsidR="0084471A" w:rsidRPr="0084471A" w:rsidRDefault="0084471A" w:rsidP="0084471A">
      <w:pPr>
        <w:jc w:val="both"/>
        <w:rPr>
          <w:rFonts w:ascii="Arial" w:hAnsi="Arial" w:cs="Arial"/>
          <w:b/>
          <w:bCs/>
          <w:u w:val="single"/>
        </w:rPr>
      </w:pPr>
      <w:r w:rsidRPr="0084471A">
        <w:rPr>
          <w:rFonts w:ascii="Arial" w:hAnsi="Arial" w:cs="Arial"/>
          <w:b/>
          <w:bCs/>
          <w:u w:val="single"/>
        </w:rPr>
        <w:t xml:space="preserve">The Panel will complete this assessment against the information provided in response to the eligibility criterion.  </w:t>
      </w:r>
    </w:p>
    <w:p w14:paraId="0157D088" w14:textId="77777777" w:rsidR="0084471A" w:rsidRPr="0084471A" w:rsidRDefault="0084471A" w:rsidP="0084471A">
      <w:pPr>
        <w:jc w:val="both"/>
        <w:rPr>
          <w:rFonts w:ascii="Arial" w:hAnsi="Arial" w:cs="Arial"/>
          <w:b/>
          <w:bCs/>
          <w:u w:val="single"/>
        </w:rPr>
      </w:pPr>
    </w:p>
    <w:p w14:paraId="20E79F31" w14:textId="77777777" w:rsidR="0084471A" w:rsidRPr="0084471A" w:rsidRDefault="0084471A" w:rsidP="0084471A">
      <w:pPr>
        <w:jc w:val="both"/>
        <w:rPr>
          <w:rFonts w:ascii="Arial" w:hAnsi="Arial" w:cs="Arial"/>
          <w:b/>
          <w:bCs/>
        </w:rPr>
      </w:pPr>
    </w:p>
    <w:p w14:paraId="70D2CD9A" w14:textId="77777777" w:rsidR="0084471A" w:rsidRPr="0084471A" w:rsidRDefault="0084471A" w:rsidP="0084471A">
      <w:pPr>
        <w:jc w:val="both"/>
        <w:rPr>
          <w:rFonts w:ascii="Arial" w:hAnsi="Arial" w:cs="Arial"/>
          <w:b/>
          <w:bCs/>
        </w:rPr>
      </w:pPr>
      <w:r w:rsidRPr="0084471A">
        <w:rPr>
          <w:rFonts w:ascii="Arial" w:hAnsi="Arial" w:cs="Arial"/>
          <w:b/>
          <w:bCs/>
        </w:rPr>
        <w:br w:type="page"/>
      </w:r>
    </w:p>
    <w:p w14:paraId="1585B730" w14:textId="77777777" w:rsidR="0084471A" w:rsidRPr="0084471A" w:rsidRDefault="0084471A" w:rsidP="0084471A">
      <w:pPr>
        <w:pStyle w:val="NormalWeb"/>
        <w:spacing w:after="0"/>
        <w:rPr>
          <w:b/>
          <w:color w:val="333333"/>
        </w:rPr>
      </w:pPr>
    </w:p>
    <w:p w14:paraId="6911ADDB" w14:textId="16AC6C7C" w:rsidR="00305BA5" w:rsidRPr="0084471A" w:rsidRDefault="00853C6F" w:rsidP="00305BA5">
      <w:pPr>
        <w:pStyle w:val="Heading2"/>
      </w:pPr>
      <w:r>
        <w:t>SECTION 4: APPLICATION AND SELECTION PROCESS</w:t>
      </w:r>
    </w:p>
    <w:p w14:paraId="09106A7B" w14:textId="77777777" w:rsidR="00305BA5" w:rsidRDefault="00305BA5" w:rsidP="0084471A">
      <w:pPr>
        <w:rPr>
          <w:rFonts w:ascii="Arial" w:hAnsi="Arial" w:cs="Arial"/>
          <w:b/>
        </w:rPr>
      </w:pPr>
    </w:p>
    <w:p w14:paraId="566D7CFB" w14:textId="6C815684" w:rsidR="0084471A" w:rsidRDefault="00305BA5" w:rsidP="00305BA5">
      <w:pPr>
        <w:pStyle w:val="Heading3"/>
      </w:pPr>
      <w:r w:rsidRPr="0084471A">
        <w:t>Application Process</w:t>
      </w:r>
    </w:p>
    <w:p w14:paraId="2C35E87D" w14:textId="77777777" w:rsidR="00305BA5" w:rsidRPr="00305BA5" w:rsidRDefault="00305BA5" w:rsidP="00305BA5"/>
    <w:p w14:paraId="416089FE" w14:textId="77777777" w:rsidR="0084471A" w:rsidRPr="0084471A" w:rsidRDefault="0084471A" w:rsidP="0084471A">
      <w:pPr>
        <w:rPr>
          <w:rFonts w:ascii="Arial" w:hAnsi="Arial" w:cs="Arial"/>
          <w:color w:val="000000"/>
        </w:rPr>
      </w:pPr>
      <w:r w:rsidRPr="0084471A">
        <w:rPr>
          <w:rFonts w:ascii="Arial" w:hAnsi="Arial" w:cs="Arial"/>
          <w:color w:val="000000"/>
        </w:rPr>
        <w:t>Completed application forms can be submitted in a variety of ways.</w:t>
      </w:r>
    </w:p>
    <w:p w14:paraId="2F9AA2D3" w14:textId="77777777" w:rsidR="0084471A" w:rsidRPr="0084471A" w:rsidRDefault="0084471A" w:rsidP="0084471A">
      <w:pPr>
        <w:pStyle w:val="BodyText2"/>
        <w:spacing w:line="240" w:lineRule="auto"/>
        <w:rPr>
          <w:rFonts w:ascii="Arial" w:hAnsi="Arial"/>
          <w:kern w:val="28"/>
          <w:sz w:val="24"/>
        </w:rPr>
      </w:pPr>
    </w:p>
    <w:p w14:paraId="5A65526A" w14:textId="77777777" w:rsidR="0084471A" w:rsidRPr="0084471A" w:rsidRDefault="0084471A" w:rsidP="0084471A">
      <w:pPr>
        <w:pStyle w:val="BodyText2"/>
        <w:spacing w:line="240" w:lineRule="auto"/>
        <w:rPr>
          <w:rFonts w:ascii="Arial" w:hAnsi="Arial"/>
          <w:kern w:val="28"/>
          <w:sz w:val="24"/>
        </w:rPr>
      </w:pPr>
      <w:r w:rsidRPr="0084471A">
        <w:rPr>
          <w:rFonts w:ascii="Arial" w:hAnsi="Arial"/>
          <w:kern w:val="28"/>
          <w:sz w:val="24"/>
        </w:rPr>
        <w:t>By post and hand delivery to:</w:t>
      </w:r>
    </w:p>
    <w:p w14:paraId="7C179D92" w14:textId="77777777" w:rsidR="0084471A" w:rsidRPr="0084471A" w:rsidRDefault="0084471A" w:rsidP="0084471A">
      <w:pPr>
        <w:pStyle w:val="BodyText2"/>
        <w:spacing w:line="240" w:lineRule="auto"/>
        <w:rPr>
          <w:rFonts w:ascii="Arial" w:hAnsi="Arial"/>
          <w:kern w:val="28"/>
          <w:sz w:val="24"/>
        </w:rPr>
      </w:pPr>
    </w:p>
    <w:p w14:paraId="3104EDEA"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kern w:val="28"/>
          <w:sz w:val="24"/>
        </w:rPr>
        <w:t>NIPB Independent</w:t>
      </w:r>
      <w:r w:rsidRPr="0084471A">
        <w:rPr>
          <w:rFonts w:ascii="Arial" w:hAnsi="Arial"/>
          <w:bCs/>
          <w:kern w:val="28"/>
          <w:sz w:val="24"/>
        </w:rPr>
        <w:t xml:space="preserve"> Members 2026,</w:t>
      </w:r>
    </w:p>
    <w:p w14:paraId="2527F7DC"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Department of Justice,</w:t>
      </w:r>
    </w:p>
    <w:p w14:paraId="095C8233"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Block 3, Knockview Buildings,</w:t>
      </w:r>
    </w:p>
    <w:p w14:paraId="3CFB98BF"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Stormont Estate,</w:t>
      </w:r>
    </w:p>
    <w:p w14:paraId="1B1FB666"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 xml:space="preserve">Belfast </w:t>
      </w:r>
    </w:p>
    <w:p w14:paraId="2AA526D2"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BT4 3SG</w:t>
      </w:r>
    </w:p>
    <w:p w14:paraId="1CCF0FDF" w14:textId="77777777" w:rsidR="0084471A" w:rsidRPr="0084471A" w:rsidRDefault="0084471A" w:rsidP="0084471A">
      <w:pPr>
        <w:pStyle w:val="BodyText2"/>
        <w:spacing w:line="240" w:lineRule="auto"/>
        <w:rPr>
          <w:rFonts w:ascii="Arial" w:hAnsi="Arial"/>
          <w:b/>
          <w:bCs/>
          <w:kern w:val="28"/>
          <w:sz w:val="24"/>
        </w:rPr>
      </w:pPr>
    </w:p>
    <w:p w14:paraId="4EA09FB9" w14:textId="77777777" w:rsidR="0084471A" w:rsidRPr="0084471A" w:rsidRDefault="0084471A" w:rsidP="0084471A">
      <w:pPr>
        <w:pStyle w:val="BodyText2"/>
        <w:spacing w:line="240" w:lineRule="auto"/>
        <w:rPr>
          <w:rFonts w:ascii="Arial" w:hAnsi="Arial"/>
          <w:b/>
          <w:bCs/>
          <w:kern w:val="28"/>
          <w:sz w:val="24"/>
        </w:rPr>
      </w:pPr>
      <w:r w:rsidRPr="0084471A">
        <w:rPr>
          <w:rFonts w:ascii="Arial" w:hAnsi="Arial"/>
          <w:bCs/>
          <w:kern w:val="28"/>
          <w:sz w:val="24"/>
        </w:rPr>
        <w:t xml:space="preserve">Or email to: </w:t>
      </w:r>
      <w:hyperlink r:id="rId19" w:history="1">
        <w:r w:rsidRPr="00853C6F">
          <w:rPr>
            <w:rStyle w:val="Hyperlink"/>
            <w:rFonts w:ascii="Arial" w:hAnsi="Arial"/>
            <w:b/>
            <w:bCs/>
            <w:color w:val="0000FF"/>
            <w:kern w:val="28"/>
            <w:sz w:val="24"/>
          </w:rPr>
          <w:t>nipb.appointments@justice-ni.gov.uk</w:t>
        </w:r>
      </w:hyperlink>
      <w:r w:rsidRPr="0084471A">
        <w:rPr>
          <w:rFonts w:ascii="Arial" w:hAnsi="Arial"/>
          <w:b/>
          <w:bCs/>
          <w:kern w:val="28"/>
          <w:sz w:val="24"/>
        </w:rPr>
        <w:t xml:space="preserve"> </w:t>
      </w:r>
    </w:p>
    <w:p w14:paraId="031C6184" w14:textId="77777777" w:rsidR="0084471A" w:rsidRPr="0084471A" w:rsidRDefault="0084471A" w:rsidP="0084471A">
      <w:pPr>
        <w:pStyle w:val="BodyText2"/>
        <w:spacing w:line="240" w:lineRule="auto"/>
        <w:rPr>
          <w:rFonts w:ascii="Arial" w:hAnsi="Arial"/>
          <w:b/>
          <w:bCs/>
          <w:kern w:val="28"/>
          <w:sz w:val="24"/>
        </w:rPr>
      </w:pPr>
    </w:p>
    <w:p w14:paraId="72D5A83E" w14:textId="77777777" w:rsidR="0084471A" w:rsidRPr="0084471A" w:rsidRDefault="0084471A" w:rsidP="0084471A">
      <w:pPr>
        <w:pStyle w:val="BodyText2"/>
        <w:spacing w:line="240" w:lineRule="auto"/>
        <w:rPr>
          <w:rFonts w:ascii="Arial" w:hAnsi="Arial"/>
          <w:b/>
          <w:bCs/>
          <w:kern w:val="28"/>
          <w:sz w:val="24"/>
        </w:rPr>
      </w:pPr>
      <w:r w:rsidRPr="0084471A">
        <w:rPr>
          <w:rFonts w:ascii="Arial" w:hAnsi="Arial"/>
          <w:b/>
          <w:bCs/>
          <w:kern w:val="28"/>
          <w:sz w:val="24"/>
          <w:u w:val="single"/>
        </w:rPr>
        <w:t>NO</w:t>
      </w:r>
      <w:r w:rsidRPr="0084471A">
        <w:rPr>
          <w:rFonts w:ascii="Arial" w:hAnsi="Arial"/>
          <w:bCs/>
          <w:kern w:val="28"/>
          <w:sz w:val="24"/>
        </w:rPr>
        <w:t xml:space="preserve"> later than: </w:t>
      </w:r>
      <w:r w:rsidRPr="0084471A">
        <w:rPr>
          <w:rFonts w:ascii="Arial" w:hAnsi="Arial"/>
          <w:b/>
          <w:bCs/>
          <w:kern w:val="28"/>
          <w:sz w:val="24"/>
          <w:u w:val="single"/>
        </w:rPr>
        <w:t>12 noon (UK time) on Wednesday 16 September 2026.</w:t>
      </w:r>
    </w:p>
    <w:p w14:paraId="09A44193" w14:textId="77777777" w:rsidR="0084471A" w:rsidRPr="0084471A" w:rsidRDefault="0084471A" w:rsidP="0084471A">
      <w:pPr>
        <w:pStyle w:val="BodyText2"/>
        <w:spacing w:line="240" w:lineRule="auto"/>
        <w:rPr>
          <w:rFonts w:ascii="Arial" w:hAnsi="Arial"/>
          <w:bCs/>
          <w:color w:val="auto"/>
          <w:kern w:val="28"/>
          <w:sz w:val="24"/>
          <w:u w:val="single"/>
        </w:rPr>
      </w:pPr>
    </w:p>
    <w:p w14:paraId="7D744FEF" w14:textId="77777777" w:rsidR="0084471A" w:rsidRPr="0084471A" w:rsidRDefault="0084471A" w:rsidP="0084471A">
      <w:pPr>
        <w:pStyle w:val="BodyText2"/>
        <w:spacing w:line="240" w:lineRule="auto"/>
        <w:jc w:val="both"/>
        <w:rPr>
          <w:rFonts w:ascii="Arial" w:hAnsi="Arial"/>
          <w:b/>
          <w:bCs/>
          <w:kern w:val="28"/>
          <w:sz w:val="24"/>
        </w:rPr>
      </w:pPr>
      <w:r w:rsidRPr="0084471A">
        <w:rPr>
          <w:rFonts w:ascii="Arial" w:hAnsi="Arial"/>
          <w:b/>
          <w:bCs/>
          <w:kern w:val="28"/>
          <w:sz w:val="24"/>
        </w:rPr>
        <w:t>Applicants are reminded that email is not a secure medium, and that anyone who has any concerns about information security may submit their application and monitoring information questionnaire in hard copy format.</w:t>
      </w:r>
    </w:p>
    <w:p w14:paraId="722B721E" w14:textId="77777777" w:rsidR="0084471A" w:rsidRPr="0084471A" w:rsidRDefault="0084471A" w:rsidP="0084471A">
      <w:pPr>
        <w:jc w:val="both"/>
        <w:rPr>
          <w:rFonts w:ascii="Arial" w:hAnsi="Arial" w:cs="Arial"/>
          <w:color w:val="000000"/>
        </w:rPr>
      </w:pPr>
    </w:p>
    <w:p w14:paraId="07C5D121" w14:textId="77777777" w:rsidR="0084471A" w:rsidRPr="0084471A" w:rsidRDefault="0084471A" w:rsidP="0084471A">
      <w:pPr>
        <w:jc w:val="both"/>
        <w:rPr>
          <w:rFonts w:ascii="Arial" w:hAnsi="Arial" w:cs="Arial"/>
          <w:color w:val="000000"/>
        </w:rPr>
      </w:pPr>
      <w:r w:rsidRPr="0084471A">
        <w:rPr>
          <w:rFonts w:ascii="Arial" w:hAnsi="Arial" w:cs="Arial"/>
          <w:color w:val="000000"/>
        </w:rPr>
        <w:t>Please note that, to ensure equality of opportunity for all applicants:</w:t>
      </w:r>
    </w:p>
    <w:p w14:paraId="4AF48593" w14:textId="77777777" w:rsidR="0084471A" w:rsidRPr="0084471A" w:rsidRDefault="0084471A">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jc w:val="both"/>
        <w:rPr>
          <w:rFonts w:ascii="Arial" w:hAnsi="Arial" w:cs="Arial"/>
          <w:color w:val="000000"/>
        </w:rPr>
      </w:pPr>
      <w:r w:rsidRPr="0084471A">
        <w:rPr>
          <w:rFonts w:ascii="Arial" w:hAnsi="Arial" w:cs="Arial"/>
          <w:color w:val="000000"/>
        </w:rPr>
        <w:t xml:space="preserve">CVs, letters, or any other supplementary material in place of, or in addition to, completed application forms will </w:t>
      </w:r>
      <w:r w:rsidRPr="0084471A">
        <w:rPr>
          <w:rFonts w:ascii="Arial" w:hAnsi="Arial" w:cs="Arial"/>
          <w:b/>
          <w:color w:val="000000"/>
        </w:rPr>
        <w:t>not</w:t>
      </w:r>
      <w:r w:rsidRPr="0084471A">
        <w:rPr>
          <w:rFonts w:ascii="Arial" w:hAnsi="Arial" w:cs="Arial"/>
          <w:color w:val="000000"/>
        </w:rPr>
        <w:t xml:space="preserve"> be accepted.</w:t>
      </w:r>
    </w:p>
    <w:p w14:paraId="21B54726" w14:textId="77777777" w:rsidR="0084471A" w:rsidRPr="0084471A" w:rsidRDefault="0084471A" w:rsidP="0084471A">
      <w:pPr>
        <w:ind w:left="426" w:hanging="426"/>
        <w:jc w:val="both"/>
        <w:rPr>
          <w:rFonts w:ascii="Arial" w:hAnsi="Arial" w:cs="Arial"/>
          <w:color w:val="000000"/>
        </w:rPr>
      </w:pPr>
    </w:p>
    <w:p w14:paraId="4277421D"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b/>
          <w:color w:val="000000"/>
        </w:rPr>
      </w:pPr>
      <w:r w:rsidRPr="0084471A">
        <w:rPr>
          <w:rFonts w:ascii="Arial" w:hAnsi="Arial" w:cs="Arial"/>
          <w:bCs/>
        </w:rPr>
        <w:t xml:space="preserve">If completing the application online you must use </w:t>
      </w:r>
      <w:r w:rsidRPr="0084471A">
        <w:rPr>
          <w:rFonts w:ascii="Arial" w:hAnsi="Arial" w:cs="Arial"/>
          <w:b/>
          <w:bCs/>
        </w:rPr>
        <w:t>Arial font size 12</w:t>
      </w:r>
      <w:r w:rsidRPr="0084471A">
        <w:rPr>
          <w:rFonts w:ascii="Arial" w:hAnsi="Arial" w:cs="Arial"/>
          <w:bCs/>
        </w:rPr>
        <w:t xml:space="preserve">. The layout of the application form should not be changed or altered in any way. </w:t>
      </w:r>
      <w:r w:rsidRPr="0084471A">
        <w:rPr>
          <w:rFonts w:ascii="Arial" w:hAnsi="Arial" w:cs="Arial"/>
          <w:b/>
          <w:bCs/>
        </w:rPr>
        <w:t>Any attempt to alter the form will render your application invalid</w:t>
      </w:r>
      <w:r w:rsidRPr="0084471A">
        <w:rPr>
          <w:rFonts w:ascii="Arial" w:hAnsi="Arial" w:cs="Arial"/>
          <w:bCs/>
        </w:rPr>
        <w:t>.</w:t>
      </w:r>
    </w:p>
    <w:p w14:paraId="74302D0C" w14:textId="77777777" w:rsidR="0084471A" w:rsidRPr="0084471A" w:rsidRDefault="0084471A" w:rsidP="00853C6F">
      <w:pPr>
        <w:pStyle w:val="ListParagraph"/>
        <w:rPr>
          <w:rFonts w:ascii="Arial" w:hAnsi="Arial" w:cs="Arial"/>
          <w:b/>
        </w:rPr>
      </w:pPr>
    </w:p>
    <w:p w14:paraId="773D0F61"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bCs/>
          <w:color w:val="000000"/>
        </w:rPr>
      </w:pPr>
      <w:r w:rsidRPr="0084471A">
        <w:rPr>
          <w:rFonts w:ascii="Arial" w:hAnsi="Arial" w:cs="Arial"/>
          <w:bCs/>
          <w:color w:val="000000"/>
        </w:rPr>
        <w:t xml:space="preserve">If completing a hard copy application, please use </w:t>
      </w:r>
      <w:r w:rsidRPr="0084471A">
        <w:rPr>
          <w:rFonts w:ascii="Arial" w:hAnsi="Arial" w:cs="Arial"/>
          <w:b/>
          <w:color w:val="000000"/>
        </w:rPr>
        <w:t>black ink</w:t>
      </w:r>
      <w:r w:rsidRPr="0084471A">
        <w:rPr>
          <w:rFonts w:ascii="Arial" w:hAnsi="Arial" w:cs="Arial"/>
          <w:bCs/>
          <w:color w:val="000000"/>
        </w:rPr>
        <w:t xml:space="preserve"> only.</w:t>
      </w:r>
    </w:p>
    <w:p w14:paraId="7C83FD56" w14:textId="77777777" w:rsidR="0084471A" w:rsidRPr="0084471A" w:rsidRDefault="0084471A" w:rsidP="00853C6F">
      <w:pPr>
        <w:pStyle w:val="ListParagraph"/>
        <w:rPr>
          <w:rFonts w:ascii="Arial" w:hAnsi="Arial" w:cs="Arial"/>
          <w:b/>
        </w:rPr>
      </w:pPr>
    </w:p>
    <w:p w14:paraId="6E9ACB3E"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bCs/>
          <w:color w:val="000000"/>
        </w:rPr>
      </w:pPr>
      <w:r w:rsidRPr="0084471A">
        <w:rPr>
          <w:rFonts w:ascii="Arial" w:hAnsi="Arial" w:cs="Arial"/>
          <w:bCs/>
          <w:color w:val="000000"/>
        </w:rPr>
        <w:t xml:space="preserve">Applicants must comply with the word limit that has been set for relevant sections of the application form.  Up to </w:t>
      </w:r>
      <w:r w:rsidRPr="0084471A">
        <w:rPr>
          <w:rFonts w:ascii="Arial" w:hAnsi="Arial" w:cs="Arial"/>
          <w:b/>
          <w:color w:val="000000"/>
          <w:u w:val="single"/>
        </w:rPr>
        <w:t>350 words</w:t>
      </w:r>
      <w:r w:rsidRPr="0084471A">
        <w:rPr>
          <w:rFonts w:ascii="Arial" w:hAnsi="Arial" w:cs="Arial"/>
          <w:bCs/>
          <w:color w:val="000000"/>
        </w:rPr>
        <w:t xml:space="preserve"> should be provided for each criterion.  Any words over this limit will not be made available to the selection panel.</w:t>
      </w:r>
    </w:p>
    <w:p w14:paraId="4374053B" w14:textId="77777777" w:rsidR="0084471A" w:rsidRPr="0084471A" w:rsidRDefault="0084471A" w:rsidP="00853C6F">
      <w:pPr>
        <w:pStyle w:val="ListParagraph"/>
        <w:rPr>
          <w:rFonts w:ascii="Arial" w:hAnsi="Arial" w:cs="Arial"/>
          <w:bCs/>
        </w:rPr>
      </w:pPr>
    </w:p>
    <w:p w14:paraId="54F97E13"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bCs/>
          <w:color w:val="000000"/>
        </w:rPr>
      </w:pPr>
      <w:r w:rsidRPr="0084471A">
        <w:rPr>
          <w:rFonts w:ascii="Arial" w:hAnsi="Arial" w:cs="Arial"/>
          <w:bCs/>
          <w:color w:val="000000"/>
        </w:rPr>
        <w:t xml:space="preserve">An equality form must be completed and submitted with your application. </w:t>
      </w:r>
    </w:p>
    <w:p w14:paraId="02669059" w14:textId="77777777" w:rsidR="0084471A" w:rsidRPr="0084471A" w:rsidRDefault="0084471A" w:rsidP="00853C6F">
      <w:pPr>
        <w:ind w:left="426" w:hanging="426"/>
        <w:rPr>
          <w:rFonts w:ascii="Arial" w:hAnsi="Arial" w:cs="Arial"/>
          <w:color w:val="000000"/>
        </w:rPr>
      </w:pPr>
    </w:p>
    <w:p w14:paraId="33BC59F5"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color w:val="000000"/>
        </w:rPr>
      </w:pPr>
      <w:r w:rsidRPr="0084471A">
        <w:rPr>
          <w:rFonts w:ascii="Arial" w:hAnsi="Arial" w:cs="Arial"/>
          <w:color w:val="000000"/>
        </w:rPr>
        <w:t>Applications will not be examined until after the closing deadline.  Applicants should ensure that the form is fully completed before being submitted.</w:t>
      </w:r>
    </w:p>
    <w:p w14:paraId="5BD3EB9D" w14:textId="77777777" w:rsidR="0084471A" w:rsidRPr="0084471A" w:rsidRDefault="0084471A" w:rsidP="00853C6F">
      <w:pPr>
        <w:ind w:left="426" w:hanging="426"/>
        <w:rPr>
          <w:rFonts w:ascii="Arial" w:hAnsi="Arial" w:cs="Arial"/>
          <w:color w:val="000000"/>
        </w:rPr>
      </w:pPr>
    </w:p>
    <w:p w14:paraId="6C02CE2F"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color w:val="000000"/>
        </w:rPr>
      </w:pPr>
      <w:r w:rsidRPr="0084471A">
        <w:rPr>
          <w:rFonts w:ascii="Arial" w:hAnsi="Arial" w:cs="Arial"/>
          <w:color w:val="000000"/>
        </w:rPr>
        <w:t xml:space="preserve">Applicants invited for </w:t>
      </w:r>
      <w:proofErr w:type="gramStart"/>
      <w:r w:rsidRPr="0084471A">
        <w:rPr>
          <w:rFonts w:ascii="Arial" w:hAnsi="Arial" w:cs="Arial"/>
          <w:color w:val="000000"/>
        </w:rPr>
        <w:t>interview</w:t>
      </w:r>
      <w:proofErr w:type="gramEnd"/>
      <w:r w:rsidRPr="0084471A">
        <w:rPr>
          <w:rFonts w:ascii="Arial" w:hAnsi="Arial" w:cs="Arial"/>
          <w:color w:val="000000"/>
        </w:rPr>
        <w:t xml:space="preserve"> </w:t>
      </w:r>
      <w:r w:rsidRPr="00305BA5">
        <w:rPr>
          <w:rFonts w:ascii="Arial" w:hAnsi="Arial" w:cs="Arial"/>
          <w:b/>
          <w:color w:val="000000"/>
        </w:rPr>
        <w:t>will not</w:t>
      </w:r>
      <w:r w:rsidRPr="0084471A">
        <w:rPr>
          <w:rFonts w:ascii="Arial" w:hAnsi="Arial" w:cs="Arial"/>
          <w:color w:val="000000"/>
        </w:rPr>
        <w:t xml:space="preserve"> be eligible for reimbursement of travelling expenses.</w:t>
      </w:r>
    </w:p>
    <w:p w14:paraId="42ACCD59" w14:textId="77777777" w:rsidR="0084471A" w:rsidRPr="0084471A" w:rsidRDefault="0084471A" w:rsidP="00853C6F">
      <w:pPr>
        <w:pStyle w:val="ListParagraph"/>
        <w:rPr>
          <w:rFonts w:ascii="Arial" w:hAnsi="Arial" w:cs="Arial"/>
        </w:rPr>
      </w:pPr>
    </w:p>
    <w:p w14:paraId="7A4E94F0" w14:textId="77777777" w:rsidR="0084471A" w:rsidRPr="0084471A" w:rsidRDefault="0084471A" w:rsidP="00853C6F">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426" w:hanging="426"/>
        <w:rPr>
          <w:rFonts w:ascii="Arial" w:hAnsi="Arial" w:cs="Arial"/>
          <w:color w:val="000000"/>
        </w:rPr>
      </w:pPr>
      <w:r w:rsidRPr="0084471A">
        <w:rPr>
          <w:rFonts w:ascii="Arial" w:hAnsi="Arial" w:cs="Arial"/>
          <w:color w:val="000000"/>
        </w:rPr>
        <w:t xml:space="preserve">Successful candidates will be asked to complete a Political Activity Questionnaire form.  The Committee on Standards in Public Life recommended </w:t>
      </w:r>
      <w:r w:rsidRPr="0084471A">
        <w:rPr>
          <w:rFonts w:ascii="Arial" w:hAnsi="Arial" w:cs="Arial"/>
          <w:color w:val="000000"/>
        </w:rPr>
        <w:lastRenderedPageBreak/>
        <w:t>that all candidates for public appointments be asked to declare any significant political activity (including office holding, public speaking and standing for election) that they may have undertaken in the previous five years.  The question only asks for information that is already in the public domain.</w:t>
      </w:r>
    </w:p>
    <w:p w14:paraId="33B4B193" w14:textId="77777777" w:rsidR="0084471A" w:rsidRPr="0084471A" w:rsidRDefault="0084471A" w:rsidP="0084471A">
      <w:pPr>
        <w:ind w:left="426" w:hanging="426"/>
        <w:jc w:val="both"/>
        <w:rPr>
          <w:rFonts w:ascii="Arial" w:hAnsi="Arial" w:cs="Arial"/>
          <w:color w:val="000000"/>
        </w:rPr>
      </w:pPr>
    </w:p>
    <w:p w14:paraId="360D2DF1" w14:textId="77777777" w:rsidR="0084471A" w:rsidRPr="0084471A" w:rsidRDefault="0084471A">
      <w:pPr>
        <w:pStyle w:val="BodyText2"/>
        <w:numPr>
          <w:ilvl w:val="0"/>
          <w:numId w:val="16"/>
        </w:numPr>
        <w:tabs>
          <w:tab w:val="clear" w:pos="720"/>
        </w:tabs>
        <w:spacing w:line="240" w:lineRule="auto"/>
        <w:ind w:left="426" w:hanging="426"/>
        <w:jc w:val="both"/>
        <w:rPr>
          <w:rFonts w:ascii="Arial" w:hAnsi="Arial"/>
          <w:kern w:val="28"/>
          <w:sz w:val="24"/>
        </w:rPr>
      </w:pPr>
      <w:r w:rsidRPr="0084471A">
        <w:rPr>
          <w:rFonts w:ascii="Arial" w:hAnsi="Arial"/>
          <w:kern w:val="28"/>
          <w:sz w:val="24"/>
        </w:rPr>
        <w:t>If you are successful and are appointed to serve on the Policing Board some information on your completed application form will be made public at the time of the announcement.  This will include a brief summary of your career/experience; length of the appointment; remuneration; details of any other public appointments held with any related remuneration received; and your response to the political activity question.</w:t>
      </w:r>
    </w:p>
    <w:p w14:paraId="32A852B7" w14:textId="77777777" w:rsidR="0084471A" w:rsidRPr="0084471A" w:rsidRDefault="0084471A" w:rsidP="0084471A">
      <w:pPr>
        <w:pStyle w:val="BodyText2"/>
        <w:spacing w:line="240" w:lineRule="auto"/>
        <w:ind w:left="426" w:hanging="426"/>
        <w:jc w:val="both"/>
        <w:rPr>
          <w:rFonts w:ascii="Arial" w:hAnsi="Arial"/>
          <w:kern w:val="28"/>
          <w:sz w:val="24"/>
        </w:rPr>
      </w:pPr>
    </w:p>
    <w:p w14:paraId="7E79F9FD" w14:textId="77777777" w:rsidR="0084471A" w:rsidRPr="0084471A" w:rsidRDefault="0084471A" w:rsidP="0084471A">
      <w:pPr>
        <w:jc w:val="both"/>
        <w:rPr>
          <w:rFonts w:ascii="Arial" w:hAnsi="Arial" w:cs="Arial"/>
          <w:b/>
          <w:color w:val="000000"/>
        </w:rPr>
      </w:pPr>
    </w:p>
    <w:p w14:paraId="28785200" w14:textId="46E35F02" w:rsidR="0084471A" w:rsidRDefault="00853C6F" w:rsidP="00305BA5">
      <w:pPr>
        <w:pStyle w:val="Heading3"/>
      </w:pPr>
      <w:r w:rsidRPr="0084471A">
        <w:t>INTERVIEW STAGE</w:t>
      </w:r>
    </w:p>
    <w:p w14:paraId="6AB51290" w14:textId="77777777" w:rsidR="00305BA5" w:rsidRPr="00305BA5" w:rsidRDefault="00305BA5" w:rsidP="00305BA5"/>
    <w:p w14:paraId="2AEEA3D7" w14:textId="77777777" w:rsidR="0084471A" w:rsidRPr="0084471A" w:rsidRDefault="0084471A" w:rsidP="0084471A">
      <w:pPr>
        <w:tabs>
          <w:tab w:val="left" w:pos="1418"/>
        </w:tabs>
        <w:jc w:val="both"/>
        <w:rPr>
          <w:rFonts w:ascii="Arial" w:hAnsi="Arial" w:cs="Arial"/>
          <w:bCs/>
        </w:rPr>
      </w:pPr>
      <w:r w:rsidRPr="0084471A">
        <w:rPr>
          <w:rFonts w:ascii="Arial" w:hAnsi="Arial" w:cs="Arial"/>
          <w:bCs/>
        </w:rPr>
        <w:t xml:space="preserve">The interview stage will be conducted face to face and will include a presentation and a competence-based interview. </w:t>
      </w:r>
    </w:p>
    <w:p w14:paraId="201040C8" w14:textId="77777777" w:rsidR="0084471A" w:rsidRPr="0084471A" w:rsidRDefault="0084471A" w:rsidP="0084471A">
      <w:pPr>
        <w:tabs>
          <w:tab w:val="left" w:pos="1418"/>
        </w:tabs>
        <w:jc w:val="both"/>
        <w:rPr>
          <w:rFonts w:ascii="Arial" w:hAnsi="Arial" w:cs="Arial"/>
          <w:b/>
        </w:rPr>
      </w:pPr>
    </w:p>
    <w:p w14:paraId="2A91EBAF" w14:textId="77777777" w:rsidR="0084471A" w:rsidRPr="0084471A" w:rsidRDefault="0084471A" w:rsidP="0084471A">
      <w:pPr>
        <w:tabs>
          <w:tab w:val="left" w:pos="1418"/>
        </w:tabs>
        <w:jc w:val="both"/>
        <w:rPr>
          <w:rFonts w:ascii="Arial" w:hAnsi="Arial" w:cs="Arial"/>
          <w:b/>
          <w:bCs/>
        </w:rPr>
      </w:pPr>
    </w:p>
    <w:p w14:paraId="3B0B66CD" w14:textId="4866FAA9" w:rsidR="0084471A" w:rsidRDefault="00853C6F" w:rsidP="00305BA5">
      <w:pPr>
        <w:pStyle w:val="Heading3"/>
      </w:pPr>
      <w:r w:rsidRPr="0084471A">
        <w:t>PRESENTATION</w:t>
      </w:r>
    </w:p>
    <w:p w14:paraId="42925524" w14:textId="77777777" w:rsidR="00305BA5" w:rsidRPr="00305BA5" w:rsidRDefault="00305BA5" w:rsidP="00305BA5"/>
    <w:p w14:paraId="3F73923A" w14:textId="77777777" w:rsidR="0084471A" w:rsidRPr="0084471A" w:rsidRDefault="0084471A" w:rsidP="0084471A">
      <w:pPr>
        <w:tabs>
          <w:tab w:val="left" w:pos="1418"/>
        </w:tabs>
        <w:jc w:val="both"/>
        <w:rPr>
          <w:rFonts w:ascii="Arial" w:hAnsi="Arial" w:cs="Arial"/>
          <w:bCs/>
        </w:rPr>
      </w:pPr>
      <w:r w:rsidRPr="0084471A">
        <w:rPr>
          <w:rFonts w:ascii="Arial" w:hAnsi="Arial" w:cs="Arial"/>
          <w:bCs/>
        </w:rPr>
        <w:t xml:space="preserve">Candidates will also be required to give a presentation, the title of which will be provided in the </w:t>
      </w:r>
      <w:r w:rsidRPr="0084471A">
        <w:rPr>
          <w:rFonts w:ascii="Arial" w:hAnsi="Arial" w:cs="Arial"/>
          <w:bCs/>
          <w:i/>
          <w:iCs/>
        </w:rPr>
        <w:t>“invitation to interview”</w:t>
      </w:r>
      <w:r w:rsidRPr="0084471A">
        <w:rPr>
          <w:rFonts w:ascii="Arial" w:hAnsi="Arial" w:cs="Arial"/>
          <w:bCs/>
        </w:rPr>
        <w:t xml:space="preserve"> letter. The panel will also ask follow-up questions after the presentation. Applicants should fully prepare their presentation in advance of the interview as no preparation time will be provided on the day of interview. Applicants may use speaking notes if desired to deliver the presentation.  </w:t>
      </w:r>
      <w:r w:rsidRPr="0084471A">
        <w:rPr>
          <w:rFonts w:ascii="Arial" w:hAnsi="Arial" w:cs="Arial"/>
          <w:b/>
        </w:rPr>
        <w:t>No other visual aids or handouts are permitted.</w:t>
      </w:r>
    </w:p>
    <w:p w14:paraId="4FBD870C" w14:textId="77777777" w:rsidR="0084471A" w:rsidRPr="0084471A" w:rsidRDefault="0084471A" w:rsidP="0084471A">
      <w:pPr>
        <w:tabs>
          <w:tab w:val="left" w:pos="1418"/>
        </w:tabs>
        <w:jc w:val="both"/>
        <w:rPr>
          <w:rFonts w:ascii="Arial" w:hAnsi="Arial" w:cs="Arial"/>
          <w:b/>
        </w:rPr>
      </w:pPr>
    </w:p>
    <w:p w14:paraId="34F2B83E" w14:textId="77777777" w:rsidR="0084471A" w:rsidRPr="0084471A" w:rsidRDefault="0084471A" w:rsidP="0084471A">
      <w:pPr>
        <w:tabs>
          <w:tab w:val="left" w:pos="1418"/>
        </w:tabs>
        <w:jc w:val="both"/>
        <w:rPr>
          <w:rFonts w:ascii="Arial" w:hAnsi="Arial" w:cs="Arial"/>
          <w:b/>
        </w:rPr>
      </w:pPr>
    </w:p>
    <w:p w14:paraId="5E92F70A" w14:textId="067644D6" w:rsidR="0084471A" w:rsidRDefault="00853C6F" w:rsidP="00305BA5">
      <w:pPr>
        <w:pStyle w:val="Heading3"/>
      </w:pPr>
      <w:r w:rsidRPr="0084471A">
        <w:t>DISABILITY REQUIREMENTS</w:t>
      </w:r>
    </w:p>
    <w:p w14:paraId="4DE9883C" w14:textId="77777777" w:rsidR="00305BA5" w:rsidRPr="00305BA5" w:rsidRDefault="00305BA5" w:rsidP="00305BA5"/>
    <w:p w14:paraId="471C36A4" w14:textId="77777777" w:rsidR="0084471A" w:rsidRPr="0084471A" w:rsidRDefault="0084471A" w:rsidP="0084471A">
      <w:pPr>
        <w:jc w:val="both"/>
        <w:rPr>
          <w:rFonts w:ascii="Arial" w:hAnsi="Arial" w:cs="Arial"/>
          <w:bCs/>
        </w:rPr>
      </w:pPr>
      <w:r w:rsidRPr="0084471A">
        <w:rPr>
          <w:rFonts w:ascii="Arial" w:hAnsi="Arial" w:cs="Arial"/>
        </w:rPr>
        <w:t xml:space="preserve">Please let us know if you require any reasonable adjustments, due to a disability, to enable you to attend any part of the assessment process.  Any information provided will be used for this purpose only and will not form any part of the selection process.  Should you be successful, you will be asked to outline any adjustments you consider necessary </w:t>
      </w:r>
      <w:proofErr w:type="gramStart"/>
      <w:r w:rsidRPr="0084471A">
        <w:rPr>
          <w:rFonts w:ascii="Arial" w:hAnsi="Arial" w:cs="Arial"/>
        </w:rPr>
        <w:t>in order for</w:t>
      </w:r>
      <w:proofErr w:type="gramEnd"/>
      <w:r w:rsidRPr="0084471A">
        <w:rPr>
          <w:rFonts w:ascii="Arial" w:hAnsi="Arial" w:cs="Arial"/>
        </w:rPr>
        <w:t xml:space="preserve"> you to carry out the role effectively.</w:t>
      </w:r>
    </w:p>
    <w:p w14:paraId="2068FCA9" w14:textId="77777777" w:rsidR="0084471A" w:rsidRPr="0084471A" w:rsidRDefault="0084471A" w:rsidP="0084471A">
      <w:pPr>
        <w:jc w:val="both"/>
        <w:rPr>
          <w:rFonts w:ascii="Arial" w:hAnsi="Arial" w:cs="Arial"/>
          <w:b/>
          <w:highlight w:val="yellow"/>
        </w:rPr>
      </w:pPr>
    </w:p>
    <w:p w14:paraId="76B19304" w14:textId="77777777" w:rsidR="0084471A" w:rsidRPr="0084471A" w:rsidRDefault="0084471A" w:rsidP="0084471A">
      <w:pPr>
        <w:jc w:val="both"/>
        <w:rPr>
          <w:rFonts w:ascii="Arial" w:hAnsi="Arial" w:cs="Arial"/>
          <w:b/>
        </w:rPr>
      </w:pPr>
    </w:p>
    <w:p w14:paraId="1562066E" w14:textId="400A9AFB" w:rsidR="0084471A" w:rsidRDefault="00853C6F" w:rsidP="00305BA5">
      <w:pPr>
        <w:pStyle w:val="Heading3"/>
      </w:pPr>
      <w:r w:rsidRPr="0084471A">
        <w:t>SELECTION PROCESS</w:t>
      </w:r>
    </w:p>
    <w:p w14:paraId="312C98C2" w14:textId="77777777" w:rsidR="00305BA5" w:rsidRPr="00305BA5" w:rsidRDefault="00305BA5" w:rsidP="00305BA5"/>
    <w:p w14:paraId="6C9D54BE" w14:textId="77777777" w:rsidR="0084471A" w:rsidRPr="0084471A" w:rsidRDefault="0084471A" w:rsidP="0084471A">
      <w:pPr>
        <w:jc w:val="both"/>
        <w:rPr>
          <w:rFonts w:ascii="Arial" w:hAnsi="Arial" w:cs="Arial"/>
        </w:rPr>
      </w:pPr>
      <w:r w:rsidRPr="0084471A">
        <w:rPr>
          <w:rFonts w:ascii="Arial" w:hAnsi="Arial" w:cs="Arial"/>
        </w:rPr>
        <w:t>A selection panel consisting of two senior officials and a CPANI independent assessor will assess your application form against the essential criteria.  Applications will be anonymised at sifting stage.</w:t>
      </w:r>
    </w:p>
    <w:p w14:paraId="6AC8F25C" w14:textId="77777777" w:rsidR="0084471A" w:rsidRPr="0084471A" w:rsidRDefault="0084471A" w:rsidP="0084471A">
      <w:pPr>
        <w:jc w:val="both"/>
        <w:rPr>
          <w:rFonts w:ascii="Arial" w:hAnsi="Arial" w:cs="Arial"/>
        </w:rPr>
      </w:pPr>
    </w:p>
    <w:p w14:paraId="3A069EA5" w14:textId="77777777" w:rsidR="0084471A" w:rsidRPr="0084471A" w:rsidRDefault="0084471A" w:rsidP="0084471A">
      <w:pPr>
        <w:jc w:val="both"/>
        <w:rPr>
          <w:rFonts w:ascii="Arial" w:hAnsi="Arial" w:cs="Arial"/>
        </w:rPr>
      </w:pPr>
      <w:r w:rsidRPr="0084471A">
        <w:rPr>
          <w:rFonts w:ascii="Arial" w:hAnsi="Arial" w:cs="Arial"/>
        </w:rPr>
        <w:t xml:space="preserve">The selection panel will reach a decision as to </w:t>
      </w:r>
      <w:proofErr w:type="gramStart"/>
      <w:r w:rsidRPr="0084471A">
        <w:rPr>
          <w:rFonts w:ascii="Arial" w:hAnsi="Arial" w:cs="Arial"/>
        </w:rPr>
        <w:t>whether or not</w:t>
      </w:r>
      <w:proofErr w:type="gramEnd"/>
      <w:r w:rsidRPr="0084471A">
        <w:rPr>
          <w:rFonts w:ascii="Arial" w:hAnsi="Arial" w:cs="Arial"/>
        </w:rPr>
        <w:t xml:space="preserve"> your application meets each criterion </w:t>
      </w:r>
      <w:proofErr w:type="gramStart"/>
      <w:r w:rsidRPr="0084471A">
        <w:rPr>
          <w:rFonts w:ascii="Arial" w:hAnsi="Arial" w:cs="Arial"/>
        </w:rPr>
        <w:t>on the basis of</w:t>
      </w:r>
      <w:proofErr w:type="gramEnd"/>
      <w:r w:rsidRPr="0084471A">
        <w:rPr>
          <w:rFonts w:ascii="Arial" w:hAnsi="Arial" w:cs="Arial"/>
        </w:rPr>
        <w:t xml:space="preserve"> the evidence you supply on the application form.  Only those applicants assessed as meeting the essential criteria to the required standard will be eligible to proceed to the next stage of the selection process. </w:t>
      </w:r>
    </w:p>
    <w:p w14:paraId="2B00F716" w14:textId="77777777" w:rsidR="0084471A" w:rsidRPr="0084471A" w:rsidRDefault="0084471A" w:rsidP="0084471A">
      <w:pPr>
        <w:jc w:val="both"/>
        <w:rPr>
          <w:rFonts w:ascii="Arial" w:hAnsi="Arial" w:cs="Arial"/>
        </w:rPr>
      </w:pPr>
    </w:p>
    <w:p w14:paraId="5F13C3FB" w14:textId="77777777" w:rsidR="0084471A" w:rsidRPr="0084471A" w:rsidRDefault="0084471A" w:rsidP="0084471A">
      <w:pPr>
        <w:jc w:val="both"/>
        <w:rPr>
          <w:rFonts w:ascii="Arial" w:hAnsi="Arial" w:cs="Arial"/>
        </w:rPr>
      </w:pPr>
      <w:proofErr w:type="gramStart"/>
      <w:r w:rsidRPr="0084471A">
        <w:rPr>
          <w:rFonts w:ascii="Arial" w:hAnsi="Arial" w:cs="Arial"/>
        </w:rPr>
        <w:lastRenderedPageBreak/>
        <w:t>In order to</w:t>
      </w:r>
      <w:proofErr w:type="gramEnd"/>
      <w:r w:rsidRPr="0084471A">
        <w:rPr>
          <w:rFonts w:ascii="Arial" w:hAnsi="Arial" w:cs="Arial"/>
        </w:rPr>
        <w:t xml:space="preserve"> encourage diversity, the Department is committed to interviewing as many eligible applicants as practicable without further short-listing being applied. However, in the case of a high volume of applications the Panel may decide to limit the number of applicants it invites for </w:t>
      </w:r>
      <w:proofErr w:type="gramStart"/>
      <w:r w:rsidRPr="0084471A">
        <w:rPr>
          <w:rFonts w:ascii="Arial" w:hAnsi="Arial" w:cs="Arial"/>
        </w:rPr>
        <w:t>interview</w:t>
      </w:r>
      <w:proofErr w:type="gramEnd"/>
      <w:r w:rsidRPr="0084471A">
        <w:rPr>
          <w:rFonts w:ascii="Arial" w:hAnsi="Arial" w:cs="Arial"/>
        </w:rPr>
        <w:t xml:space="preserve">. If that arises, the Panel will consider the aggregated scores, identify the top scoring applicants across the total of the essential criteria and </w:t>
      </w:r>
      <w:proofErr w:type="gramStart"/>
      <w:r w:rsidRPr="0084471A">
        <w:rPr>
          <w:rFonts w:ascii="Arial" w:hAnsi="Arial" w:cs="Arial"/>
        </w:rPr>
        <w:t>agree</w:t>
      </w:r>
      <w:proofErr w:type="gramEnd"/>
      <w:r w:rsidRPr="0084471A">
        <w:rPr>
          <w:rFonts w:ascii="Arial" w:hAnsi="Arial" w:cs="Arial"/>
        </w:rPr>
        <w:t xml:space="preserve"> a cut-off mark. If necessary, the Panel will drop the cut-off mark by one mark each time until a sufficient pool of candidates eligible for interview is in place.</w:t>
      </w:r>
    </w:p>
    <w:p w14:paraId="14526ED8" w14:textId="77777777" w:rsidR="0084471A" w:rsidRPr="0084471A" w:rsidRDefault="0084471A" w:rsidP="0084471A">
      <w:pPr>
        <w:jc w:val="both"/>
        <w:rPr>
          <w:rFonts w:ascii="Arial" w:hAnsi="Arial" w:cs="Arial"/>
        </w:rPr>
      </w:pPr>
    </w:p>
    <w:p w14:paraId="39731535" w14:textId="77777777" w:rsidR="0084471A" w:rsidRPr="0084471A" w:rsidRDefault="0084471A" w:rsidP="0084471A">
      <w:pPr>
        <w:jc w:val="both"/>
        <w:rPr>
          <w:rFonts w:ascii="Arial" w:hAnsi="Arial" w:cs="Arial"/>
        </w:rPr>
      </w:pPr>
    </w:p>
    <w:p w14:paraId="0F0169B3" w14:textId="77777777" w:rsidR="0084471A" w:rsidRPr="0084471A" w:rsidRDefault="0084471A" w:rsidP="0084471A">
      <w:pPr>
        <w:jc w:val="both"/>
        <w:rPr>
          <w:rFonts w:ascii="Arial" w:hAnsi="Arial" w:cs="Arial"/>
        </w:rPr>
      </w:pPr>
      <w:r w:rsidRPr="0084471A">
        <w:rPr>
          <w:rFonts w:ascii="Arial" w:hAnsi="Arial" w:cs="Arial"/>
        </w:rPr>
        <w:t>Should you wish to receive feedback following any part of the selection process, you should write to the Department of Justice at the address above within 10 working days from the date of the letter notifying you of the outcome.  All correspondence will be acknowledged by return.</w:t>
      </w:r>
    </w:p>
    <w:p w14:paraId="4440AA87" w14:textId="77777777" w:rsidR="0084471A" w:rsidRPr="0084471A" w:rsidRDefault="0084471A" w:rsidP="0084471A">
      <w:pPr>
        <w:jc w:val="both"/>
        <w:rPr>
          <w:rFonts w:ascii="Arial" w:hAnsi="Arial" w:cs="Arial"/>
        </w:rPr>
      </w:pPr>
    </w:p>
    <w:p w14:paraId="7FDAE736" w14:textId="77777777" w:rsidR="0084471A" w:rsidRPr="0084471A" w:rsidRDefault="0084471A" w:rsidP="0084471A">
      <w:pPr>
        <w:jc w:val="both"/>
        <w:rPr>
          <w:rFonts w:ascii="Arial" w:hAnsi="Arial" w:cs="Arial"/>
        </w:rPr>
      </w:pPr>
      <w:r w:rsidRPr="0084471A">
        <w:rPr>
          <w:rFonts w:ascii="Arial" w:hAnsi="Arial" w:cs="Arial"/>
        </w:rPr>
        <w:t>If you are dissatisfied with the panel’s decision or have any queries in relation to your non-selection for interview you should write to Department of Justice at the address above within 10 working days from the date on the letter notifying you of the outcome of the sift process to request a review.</w:t>
      </w:r>
    </w:p>
    <w:p w14:paraId="0BE51195" w14:textId="77777777" w:rsidR="0084471A" w:rsidRPr="0084471A" w:rsidRDefault="0084471A" w:rsidP="0084471A">
      <w:pPr>
        <w:jc w:val="both"/>
        <w:rPr>
          <w:rFonts w:ascii="Arial" w:hAnsi="Arial" w:cs="Arial"/>
        </w:rPr>
      </w:pPr>
    </w:p>
    <w:p w14:paraId="6DE04A7B" w14:textId="77777777" w:rsidR="0084471A" w:rsidRPr="0084471A" w:rsidRDefault="0084471A" w:rsidP="0084471A">
      <w:pPr>
        <w:jc w:val="both"/>
        <w:rPr>
          <w:rFonts w:ascii="Arial" w:hAnsi="Arial" w:cs="Arial"/>
        </w:rPr>
      </w:pPr>
      <w:r w:rsidRPr="0084471A">
        <w:rPr>
          <w:rFonts w:ascii="Arial" w:hAnsi="Arial" w:cs="Arial"/>
        </w:rPr>
        <w:t>Should the outcome of the review result in you being invited for interview, the Department will make the necessary arrangements.</w:t>
      </w:r>
    </w:p>
    <w:p w14:paraId="50964A37" w14:textId="77777777" w:rsidR="0084471A" w:rsidRPr="0084471A" w:rsidRDefault="0084471A" w:rsidP="0084471A">
      <w:pPr>
        <w:jc w:val="both"/>
        <w:rPr>
          <w:rFonts w:ascii="Arial" w:hAnsi="Arial" w:cs="Arial"/>
        </w:rPr>
      </w:pPr>
    </w:p>
    <w:p w14:paraId="30AA11CC" w14:textId="77777777" w:rsidR="0084471A" w:rsidRPr="0084471A" w:rsidRDefault="0084471A" w:rsidP="0084471A">
      <w:pPr>
        <w:jc w:val="both"/>
        <w:rPr>
          <w:rFonts w:ascii="Arial" w:hAnsi="Arial" w:cs="Arial"/>
        </w:rPr>
      </w:pPr>
      <w:r w:rsidRPr="0084471A">
        <w:rPr>
          <w:rFonts w:ascii="Arial" w:hAnsi="Arial" w:cs="Arial"/>
        </w:rPr>
        <w:t xml:space="preserve">There is no Ministerial involvement in either the </w:t>
      </w:r>
      <w:proofErr w:type="gramStart"/>
      <w:r w:rsidRPr="0084471A">
        <w:rPr>
          <w:rFonts w:ascii="Arial" w:hAnsi="Arial" w:cs="Arial"/>
        </w:rPr>
        <w:t>sift</w:t>
      </w:r>
      <w:proofErr w:type="gramEnd"/>
      <w:r w:rsidRPr="0084471A">
        <w:rPr>
          <w:rFonts w:ascii="Arial" w:hAnsi="Arial" w:cs="Arial"/>
        </w:rPr>
        <w:t xml:space="preserve"> or interview stage of the process.</w:t>
      </w:r>
    </w:p>
    <w:p w14:paraId="07799595" w14:textId="77777777" w:rsidR="0084471A" w:rsidRPr="0084471A" w:rsidRDefault="0084471A" w:rsidP="0084471A">
      <w:pPr>
        <w:jc w:val="both"/>
        <w:rPr>
          <w:rFonts w:ascii="Arial" w:hAnsi="Arial" w:cs="Arial"/>
        </w:rPr>
      </w:pPr>
    </w:p>
    <w:p w14:paraId="5E6C19C4" w14:textId="77777777" w:rsidR="0084471A" w:rsidRPr="0084471A" w:rsidRDefault="0084471A" w:rsidP="0084471A">
      <w:pPr>
        <w:jc w:val="both"/>
        <w:rPr>
          <w:rFonts w:ascii="Arial" w:hAnsi="Arial" w:cs="Arial"/>
        </w:rPr>
      </w:pPr>
      <w:r w:rsidRPr="0084471A">
        <w:rPr>
          <w:rFonts w:ascii="Arial" w:hAnsi="Arial" w:cs="Arial"/>
        </w:rPr>
        <w:t xml:space="preserve">The interview will be </w:t>
      </w:r>
      <w:proofErr w:type="gramStart"/>
      <w:r w:rsidRPr="0084471A">
        <w:rPr>
          <w:rFonts w:ascii="Arial" w:hAnsi="Arial" w:cs="Arial"/>
        </w:rPr>
        <w:t>competency based</w:t>
      </w:r>
      <w:proofErr w:type="gramEnd"/>
      <w:r w:rsidRPr="0084471A">
        <w:rPr>
          <w:rFonts w:ascii="Arial" w:hAnsi="Arial" w:cs="Arial"/>
        </w:rPr>
        <w:t xml:space="preserve">.  Candidates will be asked to give examples of when they have </w:t>
      </w:r>
      <w:proofErr w:type="gramStart"/>
      <w:r w:rsidRPr="0084471A">
        <w:rPr>
          <w:rFonts w:ascii="Arial" w:hAnsi="Arial" w:cs="Arial"/>
        </w:rPr>
        <w:t>demonstrated the competences</w:t>
      </w:r>
      <w:proofErr w:type="gramEnd"/>
      <w:r w:rsidRPr="0084471A">
        <w:rPr>
          <w:rFonts w:ascii="Arial" w:hAnsi="Arial" w:cs="Arial"/>
        </w:rPr>
        <w:t xml:space="preserve"> in </w:t>
      </w:r>
      <w:proofErr w:type="gramStart"/>
      <w:r w:rsidRPr="0084471A">
        <w:rPr>
          <w:rFonts w:ascii="Arial" w:hAnsi="Arial" w:cs="Arial"/>
        </w:rPr>
        <w:t>the Essential</w:t>
      </w:r>
      <w:proofErr w:type="gramEnd"/>
      <w:r w:rsidRPr="0084471A">
        <w:rPr>
          <w:rFonts w:ascii="Arial" w:hAnsi="Arial" w:cs="Arial"/>
        </w:rPr>
        <w:t xml:space="preserve"> Criteria. </w:t>
      </w:r>
    </w:p>
    <w:p w14:paraId="74256D96" w14:textId="77777777" w:rsidR="0084471A" w:rsidRPr="0084471A" w:rsidRDefault="0084471A" w:rsidP="0084471A">
      <w:pPr>
        <w:jc w:val="both"/>
        <w:rPr>
          <w:rFonts w:ascii="Arial" w:hAnsi="Arial" w:cs="Arial"/>
        </w:rPr>
      </w:pPr>
    </w:p>
    <w:p w14:paraId="5AE9F738" w14:textId="77777777" w:rsidR="0084471A" w:rsidRPr="0084471A" w:rsidRDefault="0084471A" w:rsidP="0084471A">
      <w:pPr>
        <w:jc w:val="both"/>
        <w:rPr>
          <w:rFonts w:ascii="Arial" w:hAnsi="Arial" w:cs="Arial"/>
        </w:rPr>
      </w:pPr>
      <w:r w:rsidRPr="0084471A">
        <w:rPr>
          <w:rFonts w:ascii="Arial" w:hAnsi="Arial" w:cs="Arial"/>
        </w:rPr>
        <w:t>If you are not deemed suitable for appointment by the panel, you will be advised of the panel’s decision following interviews.</w:t>
      </w:r>
    </w:p>
    <w:p w14:paraId="5CBE168E" w14:textId="77777777" w:rsidR="0084471A" w:rsidRPr="0084471A" w:rsidRDefault="0084471A" w:rsidP="0084471A">
      <w:pPr>
        <w:jc w:val="both"/>
        <w:rPr>
          <w:rFonts w:ascii="Arial" w:hAnsi="Arial" w:cs="Arial"/>
        </w:rPr>
      </w:pPr>
    </w:p>
    <w:p w14:paraId="03741F0E" w14:textId="77777777" w:rsidR="0084471A" w:rsidRPr="0084471A" w:rsidRDefault="0084471A" w:rsidP="0084471A">
      <w:pPr>
        <w:jc w:val="both"/>
        <w:rPr>
          <w:rFonts w:ascii="Arial" w:hAnsi="Arial" w:cs="Arial"/>
        </w:rPr>
      </w:pPr>
      <w:r w:rsidRPr="0084471A">
        <w:rPr>
          <w:rFonts w:ascii="Arial" w:hAnsi="Arial" w:cs="Arial"/>
        </w:rPr>
        <w:t>If you are assessed by the selection panel as suitable for appointment and your name is being presented for selection as an independent member of the Policing Board, you will be advised of this following the interview.</w:t>
      </w:r>
    </w:p>
    <w:p w14:paraId="18D80AEB" w14:textId="77777777" w:rsidR="0084471A" w:rsidRPr="0084471A" w:rsidRDefault="0084471A" w:rsidP="0084471A">
      <w:pPr>
        <w:jc w:val="both"/>
        <w:rPr>
          <w:rFonts w:ascii="Arial" w:hAnsi="Arial" w:cs="Arial"/>
        </w:rPr>
      </w:pPr>
    </w:p>
    <w:p w14:paraId="3327A101" w14:textId="77777777" w:rsidR="0084471A" w:rsidRPr="0084471A" w:rsidRDefault="0084471A" w:rsidP="0084471A">
      <w:pPr>
        <w:jc w:val="both"/>
        <w:rPr>
          <w:rFonts w:ascii="Arial" w:hAnsi="Arial" w:cs="Arial"/>
        </w:rPr>
      </w:pPr>
      <w:r w:rsidRPr="0084471A">
        <w:rPr>
          <w:rFonts w:ascii="Arial" w:hAnsi="Arial" w:cs="Arial"/>
        </w:rPr>
        <w:t xml:space="preserve">Following the interviews, an applicant summary of each applicant deemed suitable for appointment by the selection panel will be collated.  Appointments are subject to a Ministerial decision. </w:t>
      </w:r>
    </w:p>
    <w:p w14:paraId="12586FB8" w14:textId="77777777" w:rsidR="0084471A" w:rsidRPr="0084471A" w:rsidRDefault="0084471A" w:rsidP="0084471A">
      <w:pPr>
        <w:jc w:val="both"/>
        <w:rPr>
          <w:rFonts w:ascii="Arial" w:hAnsi="Arial" w:cs="Arial"/>
        </w:rPr>
      </w:pPr>
    </w:p>
    <w:p w14:paraId="65C29CD7" w14:textId="77777777" w:rsidR="0084471A" w:rsidRPr="0084471A" w:rsidRDefault="0084471A" w:rsidP="0084471A">
      <w:pPr>
        <w:jc w:val="both"/>
        <w:rPr>
          <w:rFonts w:ascii="Arial" w:hAnsi="Arial" w:cs="Arial"/>
        </w:rPr>
      </w:pPr>
      <w:r w:rsidRPr="0084471A">
        <w:rPr>
          <w:rFonts w:ascii="Arial" w:hAnsi="Arial" w:cs="Arial"/>
        </w:rPr>
        <w:t xml:space="preserve">Candidates deemed suitable for appointment will be presented in an </w:t>
      </w:r>
      <w:r w:rsidRPr="00305BA5">
        <w:rPr>
          <w:rFonts w:ascii="Arial" w:hAnsi="Arial" w:cs="Arial"/>
          <w:b/>
          <w:bCs/>
        </w:rPr>
        <w:t>unranked</w:t>
      </w:r>
      <w:r w:rsidRPr="0084471A">
        <w:rPr>
          <w:rFonts w:ascii="Arial" w:hAnsi="Arial" w:cs="Arial"/>
          <w:b/>
          <w:bCs/>
        </w:rPr>
        <w:t xml:space="preserve"> </w:t>
      </w:r>
      <w:r w:rsidRPr="0084471A">
        <w:rPr>
          <w:rFonts w:ascii="Arial" w:hAnsi="Arial" w:cs="Arial"/>
        </w:rPr>
        <w:t>order to the Minister</w:t>
      </w:r>
      <w:r w:rsidRPr="0084471A">
        <w:rPr>
          <w:rFonts w:ascii="Arial" w:hAnsi="Arial" w:cs="Arial"/>
          <w:b/>
          <w:bCs/>
        </w:rPr>
        <w:t>.</w:t>
      </w:r>
    </w:p>
    <w:p w14:paraId="7607CA61" w14:textId="77777777" w:rsidR="0084471A" w:rsidRPr="0084471A" w:rsidRDefault="0084471A" w:rsidP="0084471A">
      <w:pPr>
        <w:jc w:val="both"/>
        <w:rPr>
          <w:rFonts w:ascii="Arial" w:hAnsi="Arial" w:cs="Arial"/>
        </w:rPr>
      </w:pPr>
    </w:p>
    <w:p w14:paraId="23EBE91F" w14:textId="77777777" w:rsidR="0084471A" w:rsidRPr="0084471A" w:rsidRDefault="0084471A" w:rsidP="0084471A">
      <w:pPr>
        <w:jc w:val="both"/>
        <w:rPr>
          <w:rFonts w:ascii="Arial" w:hAnsi="Arial" w:cs="Arial"/>
        </w:rPr>
      </w:pPr>
      <w:r w:rsidRPr="0084471A">
        <w:rPr>
          <w:rFonts w:ascii="Arial" w:hAnsi="Arial" w:cs="Arial"/>
        </w:rPr>
        <w:t>The list, along with an ‘applicant summary’, will provide an objective analysis of each candidate’s skills and experience, based on the information provided by each candidate during the appointment process and the panel’s assessment of that candidate.</w:t>
      </w:r>
    </w:p>
    <w:p w14:paraId="2C5B03BC" w14:textId="77777777" w:rsidR="0084471A" w:rsidRPr="0084471A" w:rsidRDefault="0084471A" w:rsidP="0084471A">
      <w:pPr>
        <w:jc w:val="both"/>
        <w:rPr>
          <w:rFonts w:ascii="Arial" w:hAnsi="Arial" w:cs="Arial"/>
        </w:rPr>
      </w:pPr>
    </w:p>
    <w:p w14:paraId="3AAB02FD" w14:textId="77777777" w:rsidR="0084471A" w:rsidRPr="0084471A" w:rsidRDefault="0084471A" w:rsidP="0084471A">
      <w:pPr>
        <w:jc w:val="both"/>
        <w:rPr>
          <w:rFonts w:ascii="Arial" w:hAnsi="Arial" w:cs="Arial"/>
        </w:rPr>
      </w:pPr>
      <w:r w:rsidRPr="0084471A">
        <w:rPr>
          <w:rFonts w:ascii="Arial" w:hAnsi="Arial" w:cs="Arial"/>
        </w:rPr>
        <w:t>If you are successful, you will be invited to accept the appointment.</w:t>
      </w:r>
    </w:p>
    <w:p w14:paraId="4D9E6685" w14:textId="77777777" w:rsidR="0084471A" w:rsidRPr="0084471A" w:rsidRDefault="0084471A" w:rsidP="0084471A">
      <w:pPr>
        <w:jc w:val="both"/>
        <w:rPr>
          <w:rFonts w:ascii="Arial" w:hAnsi="Arial" w:cs="Arial"/>
        </w:rPr>
      </w:pPr>
    </w:p>
    <w:p w14:paraId="50CFE883" w14:textId="77777777" w:rsidR="0084471A" w:rsidRPr="0084471A" w:rsidRDefault="0084471A" w:rsidP="0084471A">
      <w:pPr>
        <w:jc w:val="both"/>
        <w:rPr>
          <w:rFonts w:ascii="Arial" w:hAnsi="Arial" w:cs="Arial"/>
        </w:rPr>
      </w:pPr>
      <w:r w:rsidRPr="0084471A">
        <w:rPr>
          <w:rFonts w:ascii="Arial" w:hAnsi="Arial" w:cs="Arial"/>
        </w:rPr>
        <w:t>The appointment will be formally confirmed in writing, and you will be required to confirm acceptance of the post and the Terms of Appointment.</w:t>
      </w:r>
    </w:p>
    <w:p w14:paraId="5317CE84" w14:textId="77777777" w:rsidR="0084471A" w:rsidRPr="0084471A" w:rsidRDefault="0084471A" w:rsidP="0084471A">
      <w:pPr>
        <w:jc w:val="both"/>
        <w:rPr>
          <w:rFonts w:ascii="Arial" w:hAnsi="Arial" w:cs="Arial"/>
        </w:rPr>
      </w:pPr>
    </w:p>
    <w:p w14:paraId="535A917E" w14:textId="77777777" w:rsidR="0084471A" w:rsidRPr="0084471A" w:rsidRDefault="0084471A" w:rsidP="0084471A">
      <w:pPr>
        <w:jc w:val="both"/>
        <w:rPr>
          <w:rFonts w:ascii="Arial" w:hAnsi="Arial" w:cs="Arial"/>
        </w:rPr>
      </w:pPr>
      <w:r w:rsidRPr="0084471A">
        <w:rPr>
          <w:rFonts w:ascii="Arial" w:hAnsi="Arial" w:cs="Arial"/>
        </w:rPr>
        <w:t xml:space="preserve">A reserve list of members suitable for </w:t>
      </w:r>
      <w:proofErr w:type="gramStart"/>
      <w:r w:rsidRPr="0084471A">
        <w:rPr>
          <w:rFonts w:ascii="Arial" w:hAnsi="Arial" w:cs="Arial"/>
        </w:rPr>
        <w:t>appointment</w:t>
      </w:r>
      <w:proofErr w:type="gramEnd"/>
      <w:r w:rsidRPr="0084471A">
        <w:rPr>
          <w:rFonts w:ascii="Arial" w:hAnsi="Arial" w:cs="Arial"/>
        </w:rPr>
        <w:t xml:space="preserve"> may be retained to cover any unforeseen vacancies that arise within twelve months.  You will be advised if you are on a reserve list.</w:t>
      </w:r>
    </w:p>
    <w:p w14:paraId="548C6C0F" w14:textId="77777777" w:rsidR="0084471A" w:rsidRDefault="0084471A" w:rsidP="0084471A">
      <w:pPr>
        <w:jc w:val="both"/>
        <w:rPr>
          <w:rFonts w:ascii="Arial" w:hAnsi="Arial" w:cs="Arial"/>
        </w:rPr>
      </w:pPr>
    </w:p>
    <w:p w14:paraId="5018A01D" w14:textId="46DC10B7" w:rsidR="0084471A" w:rsidRPr="0084471A" w:rsidRDefault="0084471A" w:rsidP="0084471A">
      <w:pPr>
        <w:rPr>
          <w:rFonts w:ascii="Arial" w:hAnsi="Arial" w:cs="Arial"/>
          <w:b/>
        </w:rPr>
      </w:pPr>
    </w:p>
    <w:p w14:paraId="5BC357FE" w14:textId="7A2949D6" w:rsidR="0084471A" w:rsidRDefault="00853C6F" w:rsidP="00305BA5">
      <w:pPr>
        <w:pStyle w:val="Heading3"/>
      </w:pPr>
      <w:r w:rsidRPr="0084471A">
        <w:t>TIMETABLE</w:t>
      </w:r>
    </w:p>
    <w:p w14:paraId="00333E20" w14:textId="77777777" w:rsidR="00305BA5" w:rsidRPr="00305BA5" w:rsidRDefault="00305BA5" w:rsidP="00305BA5"/>
    <w:p w14:paraId="701394D8" w14:textId="77777777" w:rsidR="0084471A" w:rsidRPr="0084471A" w:rsidRDefault="0084471A" w:rsidP="0084471A">
      <w:pPr>
        <w:jc w:val="both"/>
        <w:rPr>
          <w:rFonts w:ascii="Arial" w:hAnsi="Arial" w:cs="Arial"/>
          <w:b/>
          <w:bCs/>
        </w:rPr>
      </w:pPr>
      <w:r w:rsidRPr="0084471A">
        <w:rPr>
          <w:rFonts w:ascii="Arial" w:hAnsi="Arial" w:cs="Arial"/>
        </w:rPr>
        <w:t xml:space="preserve">The deadline for receipt of applications in all cases is </w:t>
      </w:r>
      <w:r w:rsidRPr="0084471A">
        <w:rPr>
          <w:rFonts w:ascii="Arial" w:hAnsi="Arial" w:cs="Arial"/>
          <w:b/>
          <w:u w:val="single"/>
        </w:rPr>
        <w:t>12 noon (UK time) on Wednesday 16 September 2026</w:t>
      </w:r>
      <w:r w:rsidRPr="0084471A">
        <w:rPr>
          <w:rFonts w:ascii="Arial" w:hAnsi="Arial" w:cs="Arial"/>
        </w:rPr>
        <w:t xml:space="preserve">.  Applications will be individually </w:t>
      </w:r>
      <w:proofErr w:type="gramStart"/>
      <w:r w:rsidRPr="0084471A">
        <w:rPr>
          <w:rFonts w:ascii="Arial" w:hAnsi="Arial" w:cs="Arial"/>
        </w:rPr>
        <w:t>date stamped</w:t>
      </w:r>
      <w:proofErr w:type="gramEnd"/>
      <w:r w:rsidRPr="0084471A">
        <w:rPr>
          <w:rFonts w:ascii="Arial" w:hAnsi="Arial" w:cs="Arial"/>
        </w:rPr>
        <w:t xml:space="preserve"> and the time of receipt formally recorded and acknowledged</w:t>
      </w:r>
      <w:r w:rsidRPr="0084471A">
        <w:rPr>
          <w:rFonts w:ascii="Arial" w:hAnsi="Arial" w:cs="Arial"/>
          <w:b/>
          <w:bCs/>
        </w:rPr>
        <w:t xml:space="preserve">.  It is the responsibility of the applicant, </w:t>
      </w:r>
      <w:proofErr w:type="gramStart"/>
      <w:r w:rsidRPr="0084471A">
        <w:rPr>
          <w:rFonts w:ascii="Arial" w:hAnsi="Arial" w:cs="Arial"/>
          <w:b/>
          <w:bCs/>
        </w:rPr>
        <w:t>taking into account</w:t>
      </w:r>
      <w:proofErr w:type="gramEnd"/>
      <w:r w:rsidRPr="0084471A">
        <w:rPr>
          <w:rFonts w:ascii="Arial" w:hAnsi="Arial" w:cs="Arial"/>
          <w:b/>
          <w:bCs/>
        </w:rPr>
        <w:t xml:space="preserve"> their chosen method of delivery, to ensure that sufficient time is allowed to arrive with the Department on or before the deadline.  </w:t>
      </w:r>
    </w:p>
    <w:p w14:paraId="3A42200D" w14:textId="77777777" w:rsidR="0084471A" w:rsidRPr="0084471A" w:rsidRDefault="0084471A" w:rsidP="0084471A">
      <w:pPr>
        <w:jc w:val="both"/>
        <w:rPr>
          <w:rFonts w:ascii="Arial" w:hAnsi="Arial" w:cs="Arial"/>
        </w:rPr>
      </w:pPr>
    </w:p>
    <w:p w14:paraId="15D456AF" w14:textId="77777777" w:rsidR="0084471A" w:rsidRPr="00066922" w:rsidRDefault="0084471A" w:rsidP="0084471A">
      <w:pPr>
        <w:jc w:val="both"/>
        <w:rPr>
          <w:rFonts w:ascii="Arial" w:hAnsi="Arial" w:cs="Arial"/>
          <w:b/>
        </w:rPr>
      </w:pPr>
      <w:r w:rsidRPr="00066922">
        <w:rPr>
          <w:rFonts w:ascii="Arial" w:hAnsi="Arial" w:cs="Arial"/>
          <w:b/>
        </w:rPr>
        <w:t>Late applications will not be accepted.</w:t>
      </w:r>
    </w:p>
    <w:p w14:paraId="0E0E47C0" w14:textId="77777777" w:rsidR="0084471A" w:rsidRPr="0084471A" w:rsidRDefault="0084471A" w:rsidP="0084471A">
      <w:pPr>
        <w:jc w:val="both"/>
        <w:rPr>
          <w:rFonts w:ascii="Arial" w:hAnsi="Arial" w:cs="Arial"/>
        </w:rPr>
      </w:pPr>
    </w:p>
    <w:p w14:paraId="54E351DD" w14:textId="77777777" w:rsidR="0084471A" w:rsidRPr="0084471A" w:rsidRDefault="0084471A" w:rsidP="0084471A">
      <w:pPr>
        <w:jc w:val="both"/>
        <w:rPr>
          <w:rFonts w:ascii="Arial" w:hAnsi="Arial" w:cs="Arial"/>
        </w:rPr>
      </w:pPr>
      <w:r w:rsidRPr="0084471A">
        <w:rPr>
          <w:rFonts w:ascii="Arial" w:hAnsi="Arial" w:cs="Arial"/>
        </w:rPr>
        <w:t>Please ensure that posted applications bear the correct amount of postage as any shortfall may lead to a delay in delivery, causing you to miss the deadline.  Applicants who send their application electronically are also required to meet the deadline for receipt in the DoJ.  To ensure equality of opportunity for all, applications will not be examined until after the closing deadline.</w:t>
      </w:r>
    </w:p>
    <w:p w14:paraId="2FC85F35" w14:textId="77777777" w:rsidR="0084471A" w:rsidRPr="0084471A" w:rsidRDefault="0084471A" w:rsidP="0084471A">
      <w:pPr>
        <w:jc w:val="both"/>
        <w:rPr>
          <w:rFonts w:ascii="Arial" w:hAnsi="Arial" w:cs="Arial"/>
        </w:rPr>
      </w:pPr>
    </w:p>
    <w:p w14:paraId="34F93884" w14:textId="77777777" w:rsidR="0084471A" w:rsidRPr="0084471A" w:rsidRDefault="0084471A" w:rsidP="0084471A">
      <w:pPr>
        <w:jc w:val="both"/>
        <w:rPr>
          <w:rFonts w:ascii="Arial" w:hAnsi="Arial" w:cs="Arial"/>
          <w:b/>
        </w:rPr>
      </w:pPr>
      <w:r w:rsidRPr="0084471A">
        <w:rPr>
          <w:rFonts w:ascii="Arial" w:hAnsi="Arial" w:cs="Arial"/>
        </w:rPr>
        <w:t xml:space="preserve">The eligibility </w:t>
      </w:r>
      <w:proofErr w:type="gramStart"/>
      <w:r w:rsidRPr="0084471A">
        <w:rPr>
          <w:rFonts w:ascii="Arial" w:hAnsi="Arial" w:cs="Arial"/>
        </w:rPr>
        <w:t>sift</w:t>
      </w:r>
      <w:proofErr w:type="gramEnd"/>
      <w:r w:rsidRPr="0084471A">
        <w:rPr>
          <w:rFonts w:ascii="Arial" w:hAnsi="Arial" w:cs="Arial"/>
        </w:rPr>
        <w:t xml:space="preserve"> is expected to take place </w:t>
      </w:r>
      <w:r w:rsidRPr="0084471A">
        <w:rPr>
          <w:rFonts w:ascii="Arial" w:hAnsi="Arial" w:cs="Arial"/>
          <w:b/>
          <w:bCs/>
          <w:u w:val="single"/>
        </w:rPr>
        <w:t>at the start of October 2026.</w:t>
      </w:r>
    </w:p>
    <w:p w14:paraId="57F9E5A3" w14:textId="77777777" w:rsidR="0084471A" w:rsidRPr="0084471A" w:rsidRDefault="0084471A" w:rsidP="0084471A">
      <w:pPr>
        <w:jc w:val="both"/>
        <w:rPr>
          <w:rFonts w:ascii="Arial" w:hAnsi="Arial" w:cs="Arial"/>
        </w:rPr>
      </w:pPr>
    </w:p>
    <w:p w14:paraId="28EB7535" w14:textId="7318F921" w:rsidR="0084471A" w:rsidRPr="0084471A" w:rsidRDefault="0084471A" w:rsidP="0084471A">
      <w:pPr>
        <w:jc w:val="both"/>
        <w:rPr>
          <w:rFonts w:ascii="Arial" w:hAnsi="Arial" w:cs="Arial"/>
        </w:rPr>
      </w:pPr>
      <w:r w:rsidRPr="0084471A">
        <w:rPr>
          <w:rFonts w:ascii="Arial" w:hAnsi="Arial" w:cs="Arial"/>
        </w:rPr>
        <w:t xml:space="preserve">It is anticipated that “in person” interviews will be held over a 3-week period commencing on </w:t>
      </w:r>
      <w:r w:rsidRPr="0084471A">
        <w:rPr>
          <w:rFonts w:ascii="Arial" w:hAnsi="Arial" w:cs="Arial"/>
          <w:b/>
          <w:bCs/>
          <w:u w:val="single"/>
        </w:rPr>
        <w:t xml:space="preserve">Monday </w:t>
      </w:r>
      <w:r w:rsidR="00361F53">
        <w:rPr>
          <w:rFonts w:ascii="Arial" w:hAnsi="Arial" w:cs="Arial"/>
          <w:b/>
          <w:bCs/>
          <w:u w:val="single"/>
        </w:rPr>
        <w:t>26</w:t>
      </w:r>
      <w:r w:rsidRPr="0084471A">
        <w:rPr>
          <w:rFonts w:ascii="Arial" w:hAnsi="Arial" w:cs="Arial"/>
          <w:b/>
          <w:bCs/>
          <w:u w:val="single"/>
        </w:rPr>
        <w:t xml:space="preserve"> October 2026 and concluding on Friday 6 November 2026</w:t>
      </w:r>
      <w:r w:rsidRPr="0084471A">
        <w:rPr>
          <w:rFonts w:ascii="Arial" w:hAnsi="Arial" w:cs="Arial"/>
        </w:rPr>
        <w:t xml:space="preserve"> with successful candidates being confirmed in </w:t>
      </w:r>
      <w:r w:rsidRPr="0084471A">
        <w:rPr>
          <w:rFonts w:ascii="Arial" w:hAnsi="Arial" w:cs="Arial"/>
          <w:b/>
          <w:bCs/>
          <w:u w:val="single"/>
        </w:rPr>
        <w:t>mid-November 2026</w:t>
      </w:r>
      <w:r w:rsidRPr="0084471A">
        <w:rPr>
          <w:rFonts w:ascii="Arial" w:hAnsi="Arial" w:cs="Arial"/>
        </w:rPr>
        <w:t xml:space="preserve"> pending any necessary pre-appointment security checks.</w:t>
      </w:r>
    </w:p>
    <w:p w14:paraId="6BFC47AB" w14:textId="77777777" w:rsidR="0084471A" w:rsidRPr="0084471A" w:rsidRDefault="0084471A" w:rsidP="0084471A">
      <w:pPr>
        <w:jc w:val="both"/>
        <w:rPr>
          <w:rFonts w:ascii="Arial" w:hAnsi="Arial" w:cs="Arial"/>
        </w:rPr>
      </w:pPr>
    </w:p>
    <w:p w14:paraId="48566E05" w14:textId="77777777" w:rsidR="0084471A" w:rsidRPr="0084471A" w:rsidRDefault="0084471A" w:rsidP="0084471A">
      <w:pPr>
        <w:jc w:val="both"/>
        <w:rPr>
          <w:rFonts w:ascii="Arial" w:hAnsi="Arial" w:cs="Arial"/>
          <w:b/>
          <w:bCs/>
        </w:rPr>
      </w:pPr>
      <w:r w:rsidRPr="0084471A">
        <w:rPr>
          <w:rFonts w:ascii="Arial" w:hAnsi="Arial" w:cs="Arial"/>
          <w:b/>
          <w:bCs/>
        </w:rPr>
        <w:t xml:space="preserve">Interviews will only be rescheduled </w:t>
      </w:r>
      <w:proofErr w:type="gramStart"/>
      <w:r w:rsidRPr="0084471A">
        <w:rPr>
          <w:rFonts w:ascii="Arial" w:hAnsi="Arial" w:cs="Arial"/>
          <w:b/>
          <w:bCs/>
          <w:u w:val="single"/>
        </w:rPr>
        <w:t>in</w:t>
      </w:r>
      <w:proofErr w:type="gramEnd"/>
      <w:r w:rsidRPr="0084471A">
        <w:rPr>
          <w:rFonts w:ascii="Arial" w:hAnsi="Arial" w:cs="Arial"/>
          <w:b/>
          <w:bCs/>
          <w:u w:val="single"/>
        </w:rPr>
        <w:t xml:space="preserve"> exceptional circumstances</w:t>
      </w:r>
      <w:r w:rsidRPr="0084471A">
        <w:rPr>
          <w:rFonts w:ascii="Arial" w:hAnsi="Arial" w:cs="Arial"/>
          <w:b/>
          <w:bCs/>
        </w:rPr>
        <w:t xml:space="preserve"> and at the discretion of the Department.  There is no guarantee that any request will be accommodated.</w:t>
      </w:r>
    </w:p>
    <w:p w14:paraId="36C79C3F" w14:textId="77777777" w:rsidR="0084471A" w:rsidRPr="0084471A" w:rsidRDefault="0084471A" w:rsidP="0084471A">
      <w:pPr>
        <w:jc w:val="both"/>
        <w:rPr>
          <w:rFonts w:ascii="Arial" w:hAnsi="Arial" w:cs="Arial"/>
          <w:b/>
        </w:rPr>
      </w:pPr>
    </w:p>
    <w:p w14:paraId="0220DD6A" w14:textId="077C92A1" w:rsidR="0084471A" w:rsidRDefault="00853C6F" w:rsidP="00066922">
      <w:pPr>
        <w:pStyle w:val="Heading3"/>
      </w:pPr>
      <w:r w:rsidRPr="0084471A">
        <w:t>FEEDBACK</w:t>
      </w:r>
    </w:p>
    <w:p w14:paraId="4733FFB3" w14:textId="77777777" w:rsidR="00066922" w:rsidRPr="00066922" w:rsidRDefault="00066922" w:rsidP="00066922"/>
    <w:p w14:paraId="069A84DA" w14:textId="30E55E7B" w:rsidR="0084471A" w:rsidRPr="0084471A" w:rsidRDefault="0084471A" w:rsidP="0084471A">
      <w:pPr>
        <w:jc w:val="both"/>
        <w:rPr>
          <w:rFonts w:ascii="Arial" w:hAnsi="Arial" w:cs="Arial"/>
          <w:b/>
        </w:rPr>
      </w:pPr>
      <w:r w:rsidRPr="0084471A">
        <w:rPr>
          <w:rFonts w:ascii="Arial" w:hAnsi="Arial" w:cs="Arial"/>
        </w:rPr>
        <w:t xml:space="preserve">The Department of Justice is committed to ensuring that the process used is fair and in accordance with the principles of the Office of Commissioner for Public Appointments (NI) Code of Practice.  The Department is committed to providing feedback </w:t>
      </w:r>
      <w:proofErr w:type="gramStart"/>
      <w:r w:rsidRPr="0084471A">
        <w:rPr>
          <w:rFonts w:ascii="Arial" w:hAnsi="Arial" w:cs="Arial"/>
        </w:rPr>
        <w:t>in</w:t>
      </w:r>
      <w:proofErr w:type="gramEnd"/>
      <w:r w:rsidRPr="0084471A">
        <w:rPr>
          <w:rFonts w:ascii="Arial" w:hAnsi="Arial" w:cs="Arial"/>
        </w:rPr>
        <w:t xml:space="preserve"> respect </w:t>
      </w:r>
      <w:proofErr w:type="gramStart"/>
      <w:r w:rsidRPr="0084471A">
        <w:rPr>
          <w:rFonts w:ascii="Arial" w:hAnsi="Arial" w:cs="Arial"/>
        </w:rPr>
        <w:t>of</w:t>
      </w:r>
      <w:proofErr w:type="gramEnd"/>
      <w:r w:rsidRPr="0084471A">
        <w:rPr>
          <w:rFonts w:ascii="Arial" w:hAnsi="Arial" w:cs="Arial"/>
        </w:rPr>
        <w:t xml:space="preserve"> decisions taken at sift stage as well as at </w:t>
      </w:r>
      <w:proofErr w:type="gramStart"/>
      <w:r w:rsidRPr="0084471A">
        <w:rPr>
          <w:rFonts w:ascii="Arial" w:hAnsi="Arial" w:cs="Arial"/>
        </w:rPr>
        <w:t>interview</w:t>
      </w:r>
      <w:proofErr w:type="gramEnd"/>
      <w:r w:rsidRPr="0084471A">
        <w:rPr>
          <w:rFonts w:ascii="Arial" w:hAnsi="Arial" w:cs="Arial"/>
        </w:rPr>
        <w:t xml:space="preserve">.  The Chair of the Interview Panel will be responsible for providing feedback in respect of decisions taken.  </w:t>
      </w:r>
    </w:p>
    <w:p w14:paraId="70E752D1" w14:textId="77777777" w:rsidR="0084471A" w:rsidRPr="0084471A" w:rsidRDefault="0084471A" w:rsidP="0084471A">
      <w:pPr>
        <w:jc w:val="both"/>
        <w:rPr>
          <w:rFonts w:ascii="Arial" w:hAnsi="Arial" w:cs="Arial"/>
          <w:b/>
        </w:rPr>
      </w:pPr>
    </w:p>
    <w:p w14:paraId="756121E5" w14:textId="374629D7" w:rsidR="0084471A" w:rsidRDefault="00853C6F" w:rsidP="00066922">
      <w:pPr>
        <w:pStyle w:val="Heading3"/>
      </w:pPr>
      <w:r w:rsidRPr="0084471A">
        <w:t>CANVASSING</w:t>
      </w:r>
    </w:p>
    <w:p w14:paraId="2DBB0C15" w14:textId="77777777" w:rsidR="00066922" w:rsidRPr="00066922" w:rsidRDefault="00066922" w:rsidP="00066922"/>
    <w:p w14:paraId="2A5E45B4" w14:textId="77777777" w:rsidR="0084471A" w:rsidRPr="0084471A" w:rsidRDefault="0084471A" w:rsidP="0084471A">
      <w:pPr>
        <w:jc w:val="both"/>
        <w:rPr>
          <w:rFonts w:ascii="Arial" w:hAnsi="Arial" w:cs="Arial"/>
        </w:rPr>
      </w:pPr>
      <w:r w:rsidRPr="0084471A">
        <w:rPr>
          <w:rFonts w:ascii="Arial" w:hAnsi="Arial" w:cs="Arial"/>
        </w:rPr>
        <w:t>Applicants must not contact or seek support for an application from a member of the Interview Panel or any official involved in this recruitment campaign. Canvassing, either directly or indirectly will disqualify you from appointment.</w:t>
      </w:r>
    </w:p>
    <w:p w14:paraId="7DA4D970" w14:textId="77777777" w:rsidR="0084471A" w:rsidRPr="0084471A" w:rsidRDefault="0084471A" w:rsidP="0084471A">
      <w:pPr>
        <w:rPr>
          <w:rFonts w:ascii="Arial" w:hAnsi="Arial" w:cs="Arial"/>
          <w:b/>
        </w:rPr>
      </w:pPr>
    </w:p>
    <w:p w14:paraId="38368FBB" w14:textId="77777777" w:rsidR="0084471A" w:rsidRPr="0084471A" w:rsidRDefault="0084471A" w:rsidP="0084471A">
      <w:pPr>
        <w:rPr>
          <w:rFonts w:ascii="Arial" w:hAnsi="Arial" w:cs="Arial"/>
          <w:b/>
        </w:rPr>
      </w:pPr>
    </w:p>
    <w:p w14:paraId="2034BE18" w14:textId="73EA59A9" w:rsidR="0084471A" w:rsidRDefault="00853C6F" w:rsidP="00066922">
      <w:pPr>
        <w:pStyle w:val="Heading3"/>
      </w:pPr>
      <w:r w:rsidRPr="0084471A">
        <w:lastRenderedPageBreak/>
        <w:t>DATA PROTECTION</w:t>
      </w:r>
    </w:p>
    <w:p w14:paraId="6ED23913" w14:textId="77777777" w:rsidR="00066922" w:rsidRPr="00066922" w:rsidRDefault="00066922" w:rsidP="00066922"/>
    <w:p w14:paraId="226D6B4C" w14:textId="77777777" w:rsidR="0084471A" w:rsidRPr="0084471A" w:rsidRDefault="0084471A" w:rsidP="0084471A">
      <w:pPr>
        <w:jc w:val="both"/>
        <w:rPr>
          <w:rFonts w:ascii="Arial" w:hAnsi="Arial" w:cs="Arial"/>
        </w:rPr>
      </w:pPr>
      <w:r w:rsidRPr="0084471A">
        <w:rPr>
          <w:rFonts w:ascii="Arial" w:hAnsi="Arial" w:cs="Arial"/>
        </w:rPr>
        <w:t>As much of the information involved in the appointment process will be of a personal nature, the provisions of Data Protection legislation will be followed.</w:t>
      </w:r>
    </w:p>
    <w:p w14:paraId="5ABA0E83" w14:textId="77777777" w:rsidR="0084471A" w:rsidRPr="0084471A" w:rsidRDefault="0084471A" w:rsidP="0084471A">
      <w:pPr>
        <w:jc w:val="both"/>
        <w:rPr>
          <w:rFonts w:ascii="Arial" w:hAnsi="Arial" w:cs="Arial"/>
        </w:rPr>
      </w:pPr>
    </w:p>
    <w:p w14:paraId="2ECB9181" w14:textId="77777777" w:rsidR="0084471A" w:rsidRPr="0084471A" w:rsidRDefault="0084471A" w:rsidP="0084471A">
      <w:pPr>
        <w:jc w:val="both"/>
        <w:rPr>
          <w:rFonts w:ascii="Arial" w:hAnsi="Arial" w:cs="Arial"/>
        </w:rPr>
      </w:pPr>
      <w:r w:rsidRPr="0084471A">
        <w:rPr>
          <w:rFonts w:ascii="Arial" w:hAnsi="Arial" w:cs="Arial"/>
        </w:rPr>
        <w:t>To ensure that you, the candidate, are aware of how and why your personal information is to be used, and with whom it may be shared, a ‘privacy notice’, as required by legislation, is included in the application form for your information and reference.</w:t>
      </w:r>
    </w:p>
    <w:p w14:paraId="73605C21" w14:textId="77777777" w:rsidR="0084471A" w:rsidRPr="0084471A" w:rsidRDefault="0084471A" w:rsidP="0084471A">
      <w:pPr>
        <w:jc w:val="both"/>
        <w:rPr>
          <w:rFonts w:ascii="Arial" w:hAnsi="Arial" w:cs="Arial"/>
          <w:b/>
          <w:bCs/>
        </w:rPr>
      </w:pPr>
    </w:p>
    <w:p w14:paraId="52BB52F3" w14:textId="164D64F3" w:rsidR="0084471A" w:rsidRDefault="00853C6F" w:rsidP="00066922">
      <w:pPr>
        <w:pStyle w:val="Heading3"/>
      </w:pPr>
      <w:r w:rsidRPr="0084471A">
        <w:t>DISQUALIFICATIONS</w:t>
      </w:r>
    </w:p>
    <w:p w14:paraId="7FEB3D85" w14:textId="77777777" w:rsidR="00066922" w:rsidRPr="00066922" w:rsidRDefault="00066922" w:rsidP="00066922"/>
    <w:p w14:paraId="776A22F2" w14:textId="77777777" w:rsidR="0084471A" w:rsidRPr="0084471A" w:rsidRDefault="0084471A" w:rsidP="0084471A">
      <w:pPr>
        <w:jc w:val="both"/>
        <w:rPr>
          <w:rFonts w:ascii="Arial" w:hAnsi="Arial" w:cs="Arial"/>
        </w:rPr>
      </w:pPr>
      <w:r w:rsidRPr="0084471A">
        <w:rPr>
          <w:rFonts w:ascii="Arial" w:hAnsi="Arial" w:cs="Arial"/>
        </w:rPr>
        <w:t xml:space="preserve">The Police (Northern Ireland) Act 2000 sets out the basis upon which independent members cease to hold office or may be removed as well as the grounds on which someone is disqualified from membership.  In summary the arrangements are that an independent member shall cease to hold office if they resign </w:t>
      </w:r>
      <w:proofErr w:type="gramStart"/>
      <w:r w:rsidRPr="0084471A">
        <w:rPr>
          <w:rFonts w:ascii="Arial" w:hAnsi="Arial" w:cs="Arial"/>
        </w:rPr>
        <w:t>by notice in</w:t>
      </w:r>
      <w:proofErr w:type="gramEnd"/>
      <w:r w:rsidRPr="0084471A">
        <w:rPr>
          <w:rFonts w:ascii="Arial" w:hAnsi="Arial" w:cs="Arial"/>
        </w:rPr>
        <w:t xml:space="preserve"> writing to the appropriate Minister; or </w:t>
      </w:r>
      <w:proofErr w:type="gramStart"/>
      <w:r w:rsidRPr="0084471A">
        <w:rPr>
          <w:rFonts w:ascii="Arial" w:hAnsi="Arial" w:cs="Arial"/>
        </w:rPr>
        <w:t>they become</w:t>
      </w:r>
      <w:proofErr w:type="gramEnd"/>
      <w:r w:rsidRPr="0084471A">
        <w:rPr>
          <w:rFonts w:ascii="Arial" w:hAnsi="Arial" w:cs="Arial"/>
        </w:rPr>
        <w:t xml:space="preserve"> disqualified for membership of the Board.</w:t>
      </w:r>
    </w:p>
    <w:p w14:paraId="3DCB829E" w14:textId="77777777" w:rsidR="0084471A" w:rsidRPr="0084471A" w:rsidRDefault="0084471A" w:rsidP="0084471A">
      <w:pPr>
        <w:jc w:val="both"/>
        <w:rPr>
          <w:rFonts w:ascii="Arial" w:hAnsi="Arial" w:cs="Arial"/>
        </w:rPr>
      </w:pPr>
    </w:p>
    <w:p w14:paraId="435EC608" w14:textId="77777777" w:rsidR="0084471A" w:rsidRPr="0084471A" w:rsidRDefault="0084471A" w:rsidP="0084471A">
      <w:pPr>
        <w:jc w:val="both"/>
        <w:rPr>
          <w:rFonts w:ascii="Arial" w:hAnsi="Arial" w:cs="Arial"/>
        </w:rPr>
      </w:pPr>
      <w:r w:rsidRPr="0084471A">
        <w:rPr>
          <w:rFonts w:ascii="Arial" w:hAnsi="Arial" w:cs="Arial"/>
        </w:rPr>
        <w:t>A person may be removed from office as an independent or political member of the Board if:</w:t>
      </w:r>
    </w:p>
    <w:p w14:paraId="25E00A8F"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in the case of an independent member, they fail before their appointment to disclose a conviction for a criminal offence in Northern Ireland or elsewhere;</w:t>
      </w:r>
    </w:p>
    <w:p w14:paraId="1F01C7C6"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they have been convicted of a criminal offence in Northern Ireland or elsewhere committed after the date of his appointment;</w:t>
      </w:r>
    </w:p>
    <w:p w14:paraId="2259B6C5"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 xml:space="preserve">they become bankrupt or </w:t>
      </w:r>
      <w:proofErr w:type="gramStart"/>
      <w:r w:rsidRPr="0084471A">
        <w:rPr>
          <w:rFonts w:ascii="Arial" w:hAnsi="Arial" w:cs="Arial"/>
        </w:rPr>
        <w:t>made</w:t>
      </w:r>
      <w:proofErr w:type="gramEnd"/>
      <w:r w:rsidRPr="0084471A">
        <w:rPr>
          <w:rFonts w:ascii="Arial" w:hAnsi="Arial" w:cs="Arial"/>
        </w:rPr>
        <w:t xml:space="preserve"> a composition or arrangement with their creditors;</w:t>
      </w:r>
    </w:p>
    <w:p w14:paraId="66C5741D"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they</w:t>
      </w:r>
      <w:proofErr w:type="gramEnd"/>
      <w:r w:rsidRPr="0084471A">
        <w:rPr>
          <w:rFonts w:ascii="Arial" w:hAnsi="Arial" w:cs="Arial"/>
        </w:rPr>
        <w:t xml:space="preserve"> are not committed to non-violence and exclusively peaceful and democratic means; or</w:t>
      </w:r>
    </w:p>
    <w:p w14:paraId="4004607D"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they</w:t>
      </w:r>
      <w:proofErr w:type="gramEnd"/>
      <w:r w:rsidRPr="0084471A">
        <w:rPr>
          <w:rFonts w:ascii="Arial" w:hAnsi="Arial" w:cs="Arial"/>
        </w:rPr>
        <w:t xml:space="preserve"> are otherwise unable or unfit to discharge their functions as a member of the Board.</w:t>
      </w:r>
    </w:p>
    <w:p w14:paraId="02F68118" w14:textId="77777777" w:rsidR="0084471A" w:rsidRPr="0084471A" w:rsidRDefault="0084471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they</w:t>
      </w:r>
      <w:proofErr w:type="gramEnd"/>
      <w:r w:rsidRPr="0084471A">
        <w:rPr>
          <w:rFonts w:ascii="Arial" w:hAnsi="Arial" w:cs="Arial"/>
        </w:rPr>
        <w:t xml:space="preserve"> may also be removed if they fail to comply with the terms of their appointment.</w:t>
      </w:r>
    </w:p>
    <w:p w14:paraId="45C3157D" w14:textId="77777777" w:rsidR="0084471A" w:rsidRPr="0084471A" w:rsidRDefault="0084471A" w:rsidP="0084471A">
      <w:pPr>
        <w:jc w:val="both"/>
        <w:rPr>
          <w:rFonts w:ascii="Arial" w:hAnsi="Arial" w:cs="Arial"/>
        </w:rPr>
      </w:pPr>
    </w:p>
    <w:p w14:paraId="681C36D9" w14:textId="77777777" w:rsidR="0084471A" w:rsidRPr="0084471A" w:rsidRDefault="0084471A" w:rsidP="0084471A">
      <w:pPr>
        <w:jc w:val="both"/>
        <w:rPr>
          <w:rFonts w:ascii="Arial" w:hAnsi="Arial" w:cs="Arial"/>
        </w:rPr>
      </w:pPr>
      <w:r w:rsidRPr="0084471A">
        <w:rPr>
          <w:rFonts w:ascii="Arial" w:hAnsi="Arial" w:cs="Arial"/>
        </w:rPr>
        <w:t>Prospective applicants should note that a person is disqualified for membership of the Board if:</w:t>
      </w:r>
    </w:p>
    <w:p w14:paraId="1D711CE5" w14:textId="77777777" w:rsidR="0084471A" w:rsidRPr="0084471A" w:rsidRDefault="0084471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they hold office as:</w:t>
      </w:r>
    </w:p>
    <w:p w14:paraId="176E2C8D" w14:textId="77777777" w:rsidR="0084471A" w:rsidRPr="0084471A" w:rsidRDefault="0084471A" w:rsidP="0084471A">
      <w:pPr>
        <w:ind w:left="1418" w:hanging="556"/>
        <w:jc w:val="both"/>
        <w:rPr>
          <w:rFonts w:ascii="Arial" w:hAnsi="Arial" w:cs="Arial"/>
        </w:rPr>
      </w:pPr>
      <w:r w:rsidRPr="0084471A">
        <w:rPr>
          <w:rFonts w:ascii="Arial" w:hAnsi="Arial" w:cs="Arial"/>
        </w:rPr>
        <w:t>(</w:t>
      </w:r>
      <w:proofErr w:type="spellStart"/>
      <w:r w:rsidRPr="0084471A">
        <w:rPr>
          <w:rFonts w:ascii="Arial" w:hAnsi="Arial" w:cs="Arial"/>
        </w:rPr>
        <w:t>i</w:t>
      </w:r>
      <w:proofErr w:type="spellEnd"/>
      <w:r w:rsidRPr="0084471A">
        <w:rPr>
          <w:rFonts w:ascii="Arial" w:hAnsi="Arial" w:cs="Arial"/>
        </w:rPr>
        <w:t>)</w:t>
      </w:r>
      <w:r w:rsidRPr="0084471A">
        <w:rPr>
          <w:rFonts w:ascii="Arial" w:hAnsi="Arial" w:cs="Arial"/>
        </w:rPr>
        <w:tab/>
        <w:t>First Minister or deputy First Minister;</w:t>
      </w:r>
    </w:p>
    <w:p w14:paraId="78AFC8E7" w14:textId="77777777" w:rsidR="0084471A" w:rsidRPr="0084471A" w:rsidRDefault="0084471A" w:rsidP="0084471A">
      <w:pPr>
        <w:ind w:left="1418" w:hanging="556"/>
        <w:jc w:val="both"/>
        <w:rPr>
          <w:rFonts w:ascii="Arial" w:hAnsi="Arial" w:cs="Arial"/>
        </w:rPr>
      </w:pPr>
      <w:r w:rsidRPr="0084471A">
        <w:rPr>
          <w:rFonts w:ascii="Arial" w:hAnsi="Arial" w:cs="Arial"/>
        </w:rPr>
        <w:t>(ii)</w:t>
      </w:r>
      <w:r w:rsidRPr="0084471A">
        <w:rPr>
          <w:rFonts w:ascii="Arial" w:hAnsi="Arial" w:cs="Arial"/>
        </w:rPr>
        <w:tab/>
        <w:t>a Northern Ireland Minister;</w:t>
      </w:r>
    </w:p>
    <w:p w14:paraId="0ABB4227" w14:textId="77777777" w:rsidR="0084471A" w:rsidRPr="0084471A" w:rsidRDefault="0084471A" w:rsidP="0084471A">
      <w:pPr>
        <w:ind w:left="1418" w:hanging="556"/>
        <w:jc w:val="both"/>
        <w:rPr>
          <w:rFonts w:ascii="Arial" w:hAnsi="Arial" w:cs="Arial"/>
        </w:rPr>
      </w:pPr>
      <w:r w:rsidRPr="0084471A">
        <w:rPr>
          <w:rFonts w:ascii="Arial" w:hAnsi="Arial" w:cs="Arial"/>
        </w:rPr>
        <w:t>(iii)</w:t>
      </w:r>
      <w:r w:rsidRPr="0084471A">
        <w:rPr>
          <w:rFonts w:ascii="Arial" w:hAnsi="Arial" w:cs="Arial"/>
        </w:rPr>
        <w:tab/>
        <w:t>a junior Minister; or</w:t>
      </w:r>
    </w:p>
    <w:p w14:paraId="4CE58BF0" w14:textId="77777777" w:rsidR="0084471A" w:rsidRPr="0084471A" w:rsidRDefault="0084471A" w:rsidP="0084471A">
      <w:pPr>
        <w:ind w:left="1418" w:hanging="556"/>
        <w:jc w:val="both"/>
        <w:rPr>
          <w:rFonts w:ascii="Arial" w:hAnsi="Arial" w:cs="Arial"/>
        </w:rPr>
      </w:pPr>
      <w:r w:rsidRPr="0084471A">
        <w:rPr>
          <w:rFonts w:ascii="Arial" w:hAnsi="Arial" w:cs="Arial"/>
        </w:rPr>
        <w:t>(iv)</w:t>
      </w:r>
      <w:r w:rsidRPr="0084471A">
        <w:rPr>
          <w:rFonts w:ascii="Arial" w:hAnsi="Arial" w:cs="Arial"/>
        </w:rPr>
        <w:tab/>
        <w:t>the Police Ombudsman.</w:t>
      </w:r>
    </w:p>
    <w:p w14:paraId="1D3651C1" w14:textId="77777777" w:rsidR="0084471A" w:rsidRPr="0084471A" w:rsidRDefault="0084471A" w:rsidP="0084471A">
      <w:pPr>
        <w:ind w:left="1418" w:hanging="556"/>
        <w:jc w:val="both"/>
        <w:rPr>
          <w:rFonts w:ascii="Arial" w:hAnsi="Arial" w:cs="Arial"/>
        </w:rPr>
      </w:pPr>
    </w:p>
    <w:p w14:paraId="47EB0B3D" w14:textId="77777777" w:rsidR="0084471A" w:rsidRPr="0084471A" w:rsidRDefault="0084471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they</w:t>
      </w:r>
      <w:proofErr w:type="gramEnd"/>
      <w:r w:rsidRPr="0084471A">
        <w:rPr>
          <w:rFonts w:ascii="Arial" w:hAnsi="Arial" w:cs="Arial"/>
        </w:rPr>
        <w:t xml:space="preserve"> are:</w:t>
      </w:r>
    </w:p>
    <w:p w14:paraId="1F1B10DC" w14:textId="77777777" w:rsidR="0084471A" w:rsidRPr="0084471A" w:rsidRDefault="0084471A" w:rsidP="0084471A">
      <w:pPr>
        <w:ind w:left="1418" w:hanging="556"/>
        <w:jc w:val="both"/>
        <w:rPr>
          <w:rFonts w:ascii="Arial" w:hAnsi="Arial" w:cs="Arial"/>
        </w:rPr>
      </w:pPr>
      <w:r w:rsidRPr="0084471A">
        <w:rPr>
          <w:rFonts w:ascii="Arial" w:hAnsi="Arial" w:cs="Arial"/>
        </w:rPr>
        <w:t>(</w:t>
      </w:r>
      <w:proofErr w:type="spellStart"/>
      <w:r w:rsidRPr="0084471A">
        <w:rPr>
          <w:rFonts w:ascii="Arial" w:hAnsi="Arial" w:cs="Arial"/>
        </w:rPr>
        <w:t>i</w:t>
      </w:r>
      <w:proofErr w:type="spellEnd"/>
      <w:r w:rsidRPr="0084471A">
        <w:rPr>
          <w:rFonts w:ascii="Arial" w:hAnsi="Arial" w:cs="Arial"/>
        </w:rPr>
        <w:t>)</w:t>
      </w:r>
      <w:r w:rsidRPr="0084471A">
        <w:rPr>
          <w:rFonts w:ascii="Arial" w:hAnsi="Arial" w:cs="Arial"/>
        </w:rPr>
        <w:tab/>
        <w:t>a member of the police support staff;</w:t>
      </w:r>
    </w:p>
    <w:p w14:paraId="6C627866" w14:textId="77777777" w:rsidR="0084471A" w:rsidRPr="0084471A" w:rsidRDefault="0084471A" w:rsidP="0084471A">
      <w:pPr>
        <w:ind w:left="1418" w:hanging="556"/>
        <w:jc w:val="both"/>
        <w:rPr>
          <w:rFonts w:ascii="Arial" w:hAnsi="Arial" w:cs="Arial"/>
        </w:rPr>
      </w:pPr>
      <w:r w:rsidRPr="0084471A">
        <w:rPr>
          <w:rFonts w:ascii="Arial" w:hAnsi="Arial" w:cs="Arial"/>
        </w:rPr>
        <w:t>(ii)</w:t>
      </w:r>
      <w:r w:rsidRPr="0084471A">
        <w:rPr>
          <w:rFonts w:ascii="Arial" w:hAnsi="Arial" w:cs="Arial"/>
        </w:rPr>
        <w:tab/>
        <w:t>a police officer;</w:t>
      </w:r>
    </w:p>
    <w:p w14:paraId="18B1CEE7" w14:textId="77777777" w:rsidR="0084471A" w:rsidRPr="0084471A" w:rsidRDefault="0084471A" w:rsidP="0084471A">
      <w:pPr>
        <w:ind w:left="1418" w:hanging="556"/>
        <w:jc w:val="both"/>
        <w:rPr>
          <w:rFonts w:ascii="Arial" w:hAnsi="Arial" w:cs="Arial"/>
        </w:rPr>
      </w:pPr>
      <w:r w:rsidRPr="0084471A">
        <w:rPr>
          <w:rFonts w:ascii="Arial" w:hAnsi="Arial" w:cs="Arial"/>
        </w:rPr>
        <w:t>(iii)</w:t>
      </w:r>
      <w:r w:rsidRPr="0084471A">
        <w:rPr>
          <w:rFonts w:ascii="Arial" w:hAnsi="Arial" w:cs="Arial"/>
        </w:rPr>
        <w:tab/>
        <w:t>a member of a policing and community safety partnership or a district policing and community safety partnership; or</w:t>
      </w:r>
    </w:p>
    <w:p w14:paraId="785B327B" w14:textId="77777777" w:rsidR="0084471A" w:rsidRPr="0084471A" w:rsidRDefault="0084471A" w:rsidP="0084471A">
      <w:pPr>
        <w:ind w:left="1418" w:hanging="556"/>
        <w:jc w:val="both"/>
        <w:rPr>
          <w:rFonts w:ascii="Arial" w:hAnsi="Arial" w:cs="Arial"/>
        </w:rPr>
      </w:pPr>
    </w:p>
    <w:p w14:paraId="5DAC8C39" w14:textId="77777777" w:rsidR="0084471A" w:rsidRPr="0084471A" w:rsidRDefault="0084471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they are for the time being excluded under section 30(1) of the Northern Ireland Act 1998 from holding office as a Minister or junior Minister.</w:t>
      </w:r>
    </w:p>
    <w:p w14:paraId="3F8C4425" w14:textId="77777777" w:rsidR="0084471A" w:rsidRPr="0084471A" w:rsidRDefault="0084471A" w:rsidP="0084471A">
      <w:pPr>
        <w:jc w:val="both"/>
        <w:rPr>
          <w:rFonts w:ascii="Arial" w:hAnsi="Arial" w:cs="Arial"/>
        </w:rPr>
      </w:pPr>
    </w:p>
    <w:p w14:paraId="031F0654" w14:textId="77777777" w:rsidR="0084471A" w:rsidRPr="0084471A" w:rsidRDefault="0084471A" w:rsidP="0084471A">
      <w:pPr>
        <w:jc w:val="both"/>
        <w:rPr>
          <w:rFonts w:ascii="Arial" w:hAnsi="Arial" w:cs="Arial"/>
          <w:b/>
          <w:caps/>
          <w:u w:val="single"/>
        </w:rPr>
      </w:pPr>
      <w:r w:rsidRPr="0084471A">
        <w:rPr>
          <w:rFonts w:ascii="Arial" w:hAnsi="Arial" w:cs="Arial"/>
        </w:rPr>
        <w:lastRenderedPageBreak/>
        <w:t xml:space="preserve">Before submitting your application, please </w:t>
      </w:r>
      <w:proofErr w:type="gramStart"/>
      <w:r w:rsidRPr="0084471A">
        <w:rPr>
          <w:rFonts w:ascii="Arial" w:hAnsi="Arial" w:cs="Arial"/>
        </w:rPr>
        <w:t>ensure you are satisfied</w:t>
      </w:r>
      <w:proofErr w:type="gramEnd"/>
      <w:r w:rsidRPr="0084471A">
        <w:rPr>
          <w:rFonts w:ascii="Arial" w:hAnsi="Arial" w:cs="Arial"/>
        </w:rPr>
        <w:t xml:space="preserve"> that you are not precluded from applying by virtue of falling into any of the categories detailed above.</w:t>
      </w:r>
      <w:bookmarkStart w:id="6" w:name="OLE_LINK3"/>
      <w:bookmarkStart w:id="7" w:name="OLE_LINK4"/>
    </w:p>
    <w:bookmarkEnd w:id="6"/>
    <w:bookmarkEnd w:id="7"/>
    <w:p w14:paraId="5842718C" w14:textId="77777777" w:rsidR="0084471A" w:rsidRPr="0084471A" w:rsidRDefault="0084471A" w:rsidP="0084471A">
      <w:pPr>
        <w:pStyle w:val="BodyText2"/>
        <w:keepNext/>
        <w:spacing w:line="240" w:lineRule="auto"/>
        <w:jc w:val="both"/>
        <w:rPr>
          <w:rFonts w:ascii="Arial" w:hAnsi="Arial"/>
          <w:b/>
          <w:sz w:val="24"/>
        </w:rPr>
      </w:pPr>
    </w:p>
    <w:p w14:paraId="080AE813" w14:textId="77777777" w:rsidR="0084471A" w:rsidRPr="0084471A" w:rsidRDefault="0084471A" w:rsidP="0084471A">
      <w:pPr>
        <w:pStyle w:val="BodyText2"/>
        <w:keepNext/>
        <w:spacing w:line="240" w:lineRule="auto"/>
        <w:jc w:val="both"/>
        <w:rPr>
          <w:rFonts w:ascii="Arial" w:hAnsi="Arial"/>
          <w:b/>
          <w:sz w:val="24"/>
        </w:rPr>
      </w:pPr>
    </w:p>
    <w:p w14:paraId="2575CDB6" w14:textId="30E462ED" w:rsidR="0084471A" w:rsidRDefault="00853C6F" w:rsidP="00066922">
      <w:pPr>
        <w:pStyle w:val="Heading3"/>
      </w:pPr>
      <w:r w:rsidRPr="0084471A">
        <w:t xml:space="preserve">PROBITY </w:t>
      </w:r>
      <w:r>
        <w:t>A</w:t>
      </w:r>
      <w:r w:rsidRPr="0084471A">
        <w:t xml:space="preserve">ND CONFLICTS </w:t>
      </w:r>
      <w:r>
        <w:t>O</w:t>
      </w:r>
      <w:r w:rsidRPr="0084471A">
        <w:t>F INTEREST</w:t>
      </w:r>
    </w:p>
    <w:p w14:paraId="3128C00E" w14:textId="77777777" w:rsidR="00066922" w:rsidRPr="00066922" w:rsidRDefault="00066922" w:rsidP="00066922"/>
    <w:p w14:paraId="33618A6C"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‘Probity and Conflicts of Interest – Guidance for Candidates’ is attached at </w:t>
      </w:r>
      <w:r w:rsidRPr="0084471A">
        <w:rPr>
          <w:rFonts w:ascii="Arial" w:hAnsi="Arial" w:cs="Arial"/>
          <w:b/>
          <w:color w:val="000000"/>
        </w:rPr>
        <w:t>Annex A</w:t>
      </w:r>
      <w:r w:rsidRPr="0084471A">
        <w:rPr>
          <w:rFonts w:ascii="Arial" w:hAnsi="Arial" w:cs="Arial"/>
          <w:color w:val="000000"/>
        </w:rPr>
        <w:t xml:space="preserve"> at the end of this Candidate Information Pack.</w:t>
      </w:r>
    </w:p>
    <w:p w14:paraId="400819C4" w14:textId="77777777" w:rsidR="0084471A" w:rsidRPr="0084471A" w:rsidRDefault="0084471A" w:rsidP="0084471A">
      <w:pPr>
        <w:jc w:val="both"/>
        <w:rPr>
          <w:rFonts w:ascii="Arial" w:hAnsi="Arial" w:cs="Arial"/>
          <w:color w:val="000000"/>
        </w:rPr>
      </w:pPr>
    </w:p>
    <w:p w14:paraId="11D14774" w14:textId="77777777" w:rsidR="0084471A" w:rsidRPr="0084471A" w:rsidRDefault="0084471A" w:rsidP="0084471A">
      <w:pPr>
        <w:jc w:val="both"/>
        <w:rPr>
          <w:rFonts w:ascii="Arial" w:hAnsi="Arial" w:cs="Arial"/>
          <w:color w:val="000000"/>
        </w:rPr>
      </w:pPr>
      <w:r w:rsidRPr="0084471A">
        <w:rPr>
          <w:rFonts w:ascii="Arial" w:hAnsi="Arial" w:cs="Arial"/>
          <w:color w:val="000000"/>
        </w:rPr>
        <w:t>Candidates will be tested on their responsibilities in relation to probity and conflict of interest during the interview stage of the appointment process.</w:t>
      </w:r>
    </w:p>
    <w:p w14:paraId="24AED90D" w14:textId="77777777" w:rsidR="0084471A" w:rsidRPr="0084471A" w:rsidRDefault="0084471A" w:rsidP="0084471A">
      <w:pPr>
        <w:jc w:val="both"/>
        <w:rPr>
          <w:rFonts w:ascii="Arial" w:hAnsi="Arial" w:cs="Arial"/>
          <w:color w:val="000000"/>
        </w:rPr>
      </w:pPr>
    </w:p>
    <w:p w14:paraId="62C98C21" w14:textId="77777777" w:rsidR="0084471A" w:rsidRPr="0084471A" w:rsidRDefault="0084471A" w:rsidP="0084471A">
      <w:pPr>
        <w:jc w:val="both"/>
        <w:rPr>
          <w:rFonts w:ascii="Arial" w:hAnsi="Arial" w:cs="Arial"/>
        </w:rPr>
      </w:pPr>
      <w:r w:rsidRPr="0084471A">
        <w:rPr>
          <w:rFonts w:ascii="Arial" w:hAnsi="Arial" w:cs="Arial"/>
        </w:rPr>
        <w:t xml:space="preserve">Further CPANI guidance is available regarding </w:t>
      </w:r>
      <w:hyperlink r:id="rId20" w:history="1">
        <w:r w:rsidRPr="0084471A">
          <w:rPr>
            <w:rFonts w:ascii="Arial" w:hAnsi="Arial" w:cs="Arial"/>
          </w:rPr>
          <w:t>conflicts of interest, integrity and how to raise a complaint</w:t>
        </w:r>
      </w:hyperlink>
      <w:r w:rsidRPr="0084471A">
        <w:rPr>
          <w:rFonts w:ascii="Arial" w:hAnsi="Arial" w:cs="Arial"/>
        </w:rPr>
        <w:t xml:space="preserve">.  This link to this is </w:t>
      </w:r>
      <w:hyperlink r:id="rId21" w:history="1">
        <w:r w:rsidRPr="0084471A">
          <w:rPr>
            <w:rFonts w:ascii="Arial" w:hAnsi="Arial" w:cs="Arial"/>
            <w:b/>
            <w:bCs/>
            <w:color w:val="0000FF"/>
            <w:u w:val="single"/>
          </w:rPr>
          <w:t>CPANI Guidance</w:t>
        </w:r>
      </w:hyperlink>
      <w:r w:rsidRPr="0084471A">
        <w:rPr>
          <w:rFonts w:ascii="Arial" w:hAnsi="Arial" w:cs="Arial"/>
          <w:b/>
          <w:bCs/>
        </w:rPr>
        <w:t>.</w:t>
      </w:r>
    </w:p>
    <w:p w14:paraId="6911C7F8" w14:textId="77777777" w:rsidR="0084471A" w:rsidRPr="0084471A" w:rsidRDefault="0084471A" w:rsidP="0084471A">
      <w:pPr>
        <w:pStyle w:val="BodyText2"/>
        <w:spacing w:line="240" w:lineRule="auto"/>
        <w:jc w:val="both"/>
        <w:rPr>
          <w:rFonts w:ascii="Arial" w:hAnsi="Arial"/>
          <w:sz w:val="24"/>
        </w:rPr>
      </w:pPr>
    </w:p>
    <w:p w14:paraId="6A316A34" w14:textId="44FF7D98" w:rsidR="0084471A" w:rsidRDefault="00853C6F" w:rsidP="00066922">
      <w:pPr>
        <w:pStyle w:val="Heading3"/>
      </w:pPr>
      <w:r w:rsidRPr="0084471A">
        <w:t>SECURITY VETTING / CRIMINAL RECORD CHECK</w:t>
      </w:r>
    </w:p>
    <w:p w14:paraId="238D6E60" w14:textId="77777777" w:rsidR="00066922" w:rsidRPr="00066922" w:rsidRDefault="00066922" w:rsidP="00066922"/>
    <w:p w14:paraId="794189B9" w14:textId="03D02861" w:rsidR="0084471A" w:rsidRPr="0084471A" w:rsidRDefault="0084471A" w:rsidP="00066922">
      <w:pPr>
        <w:jc w:val="both"/>
        <w:rPr>
          <w:rFonts w:ascii="Arial" w:hAnsi="Arial"/>
          <w:b/>
        </w:rPr>
      </w:pPr>
      <w:r w:rsidRPr="0084471A">
        <w:rPr>
          <w:rFonts w:ascii="Arial" w:hAnsi="Arial" w:cs="Arial"/>
        </w:rPr>
        <w:t xml:space="preserve">A security check will be requested for all appointees to CTC level.  As this can take </w:t>
      </w:r>
      <w:proofErr w:type="gramStart"/>
      <w:r w:rsidRPr="0084471A">
        <w:rPr>
          <w:rFonts w:ascii="Arial" w:hAnsi="Arial" w:cs="Arial"/>
        </w:rPr>
        <w:t>a number of</w:t>
      </w:r>
      <w:proofErr w:type="gramEnd"/>
      <w:r w:rsidRPr="0084471A">
        <w:rPr>
          <w:rFonts w:ascii="Arial" w:hAnsi="Arial" w:cs="Arial"/>
        </w:rPr>
        <w:t xml:space="preserve"> weeks the candidate may be appointed subject to a satisfactory security check.  All documentation relating to the security check will be destroyed by the Department once the appointment process has been completed.</w:t>
      </w:r>
    </w:p>
    <w:p w14:paraId="624D8813" w14:textId="77777777" w:rsidR="0084471A" w:rsidRPr="0084471A" w:rsidRDefault="0084471A" w:rsidP="0084471A">
      <w:pPr>
        <w:jc w:val="both"/>
        <w:rPr>
          <w:rFonts w:ascii="Arial" w:hAnsi="Arial" w:cs="Arial"/>
          <w:b/>
        </w:rPr>
      </w:pPr>
    </w:p>
    <w:p w14:paraId="536A2322" w14:textId="51E23AF0" w:rsidR="0084471A" w:rsidRDefault="00853C6F" w:rsidP="00066922">
      <w:pPr>
        <w:pStyle w:val="Heading3"/>
      </w:pPr>
      <w:r w:rsidRPr="0084471A">
        <w:t>THE TWO TERMS RULE</w:t>
      </w:r>
    </w:p>
    <w:p w14:paraId="75FA1CD8" w14:textId="77777777" w:rsidR="00066922" w:rsidRPr="00066922" w:rsidRDefault="00066922" w:rsidP="00066922"/>
    <w:p w14:paraId="29D2AE36" w14:textId="77777777" w:rsidR="0084471A" w:rsidRPr="0084471A" w:rsidRDefault="0084471A" w:rsidP="0084471A">
      <w:pPr>
        <w:jc w:val="both"/>
        <w:rPr>
          <w:rFonts w:ascii="Arial" w:hAnsi="Arial" w:cs="Arial"/>
        </w:rPr>
      </w:pPr>
      <w:r w:rsidRPr="0084471A">
        <w:rPr>
          <w:rFonts w:ascii="Arial" w:hAnsi="Arial" w:cs="Arial"/>
        </w:rPr>
        <w:t>In accordance with the Code of Practice issued by CPANI, applicants who have served two terms in the same position on the same board cannot apply through open competition for a third term.  Applicants who apply for a third term will be discounted at the sift stage.</w:t>
      </w:r>
    </w:p>
    <w:p w14:paraId="127225D0" w14:textId="77777777" w:rsidR="0084471A" w:rsidRDefault="0084471A" w:rsidP="0084471A">
      <w:pPr>
        <w:jc w:val="both"/>
        <w:rPr>
          <w:rFonts w:ascii="Arial" w:hAnsi="Arial" w:cs="Arial"/>
        </w:rPr>
      </w:pPr>
    </w:p>
    <w:p w14:paraId="1A1B846D" w14:textId="4FAEBBCF" w:rsidR="0084471A" w:rsidRDefault="00853C6F" w:rsidP="00066922">
      <w:pPr>
        <w:pStyle w:val="Heading3"/>
      </w:pPr>
      <w:r w:rsidRPr="0084471A">
        <w:t>DOUBLE PAYING</w:t>
      </w:r>
    </w:p>
    <w:p w14:paraId="3811289C" w14:textId="77777777" w:rsidR="00066922" w:rsidRPr="00066922" w:rsidRDefault="00066922" w:rsidP="00066922"/>
    <w:p w14:paraId="2CB4161A" w14:textId="77777777" w:rsidR="0084471A" w:rsidRPr="0084471A" w:rsidRDefault="0084471A" w:rsidP="0084471A">
      <w:pPr>
        <w:jc w:val="both"/>
        <w:rPr>
          <w:rFonts w:ascii="Arial" w:hAnsi="Arial" w:cs="Arial"/>
        </w:rPr>
      </w:pPr>
      <w:r w:rsidRPr="0084471A">
        <w:rPr>
          <w:rFonts w:ascii="Arial" w:hAnsi="Arial" w:cs="Arial"/>
        </w:rPr>
        <w:t>Applicants who already work in the public sector need to be aware that:</w:t>
      </w:r>
    </w:p>
    <w:p w14:paraId="13C0A862" w14:textId="77777777" w:rsidR="0084471A" w:rsidRPr="0084471A" w:rsidRDefault="0084471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they</w:t>
      </w:r>
      <w:proofErr w:type="gramEnd"/>
      <w:r w:rsidRPr="0084471A">
        <w:rPr>
          <w:rFonts w:ascii="Arial" w:hAnsi="Arial" w:cs="Arial"/>
        </w:rPr>
        <w:t xml:space="preserve"> may be ineligible for consideration for this appointment if in the Department’s view there is a conflict of interest, the perception of a conflict or a potential conflict, between the appointment and their existing commitments,</w:t>
      </w:r>
    </w:p>
    <w:p w14:paraId="61086F46" w14:textId="77777777" w:rsidR="0084471A" w:rsidRPr="0084471A" w:rsidRDefault="0084471A" w:rsidP="0084471A">
      <w:pPr>
        <w:ind w:left="720"/>
        <w:jc w:val="both"/>
        <w:rPr>
          <w:rFonts w:ascii="Arial" w:hAnsi="Arial" w:cs="Arial"/>
        </w:rPr>
      </w:pPr>
    </w:p>
    <w:p w14:paraId="1BA1A8B3" w14:textId="77777777" w:rsidR="0084471A" w:rsidRPr="0084471A" w:rsidRDefault="0084471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they will be asked to confirm that they have permission from their employer to take up an appointment if one is offered and the employer will be asked to confirm this,</w:t>
      </w:r>
    </w:p>
    <w:p w14:paraId="23D18D75" w14:textId="77777777" w:rsidR="0084471A" w:rsidRPr="0084471A" w:rsidRDefault="0084471A" w:rsidP="0084471A">
      <w:pPr>
        <w:jc w:val="both"/>
        <w:rPr>
          <w:rFonts w:ascii="Arial" w:hAnsi="Arial" w:cs="Arial"/>
        </w:rPr>
      </w:pPr>
    </w:p>
    <w:p w14:paraId="392C7E59" w14:textId="77777777" w:rsidR="0084471A" w:rsidRPr="0084471A" w:rsidRDefault="0084471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roofErr w:type="gramStart"/>
      <w:r w:rsidRPr="0084471A">
        <w:rPr>
          <w:rFonts w:ascii="Arial" w:hAnsi="Arial" w:cs="Arial"/>
        </w:rPr>
        <w:t>there</w:t>
      </w:r>
      <w:proofErr w:type="gramEnd"/>
      <w:r w:rsidRPr="0084471A">
        <w:rPr>
          <w:rFonts w:ascii="Arial" w:hAnsi="Arial" w:cs="Arial"/>
        </w:rPr>
        <w:t xml:space="preserve"> is a general guiding principle that an individual should not be paid twice from the public purse for the same </w:t>
      </w:r>
      <w:proofErr w:type="gramStart"/>
      <w:r w:rsidRPr="0084471A">
        <w:rPr>
          <w:rFonts w:ascii="Arial" w:hAnsi="Arial" w:cs="Arial"/>
        </w:rPr>
        <w:t>period of time</w:t>
      </w:r>
      <w:proofErr w:type="gramEnd"/>
      <w:r w:rsidRPr="0084471A">
        <w:rPr>
          <w:rFonts w:ascii="Arial" w:hAnsi="Arial" w:cs="Arial"/>
        </w:rPr>
        <w:t xml:space="preserve">. As a result, applicants who already work in the public sector may not be entitled to claim remuneration including expenses for this position if the duties are undertaken during </w:t>
      </w:r>
      <w:proofErr w:type="gramStart"/>
      <w:r w:rsidRPr="0084471A">
        <w:rPr>
          <w:rFonts w:ascii="Arial" w:hAnsi="Arial" w:cs="Arial"/>
        </w:rPr>
        <w:t>a period of time</w:t>
      </w:r>
      <w:proofErr w:type="gramEnd"/>
      <w:r w:rsidRPr="0084471A">
        <w:rPr>
          <w:rFonts w:ascii="Arial" w:hAnsi="Arial" w:cs="Arial"/>
        </w:rPr>
        <w:t xml:space="preserve"> for which they are already paid by the public sector. If in doubt contact your employer for advice, and,</w:t>
      </w:r>
    </w:p>
    <w:p w14:paraId="7AF7E2B0" w14:textId="77777777" w:rsidR="0084471A" w:rsidRPr="0084471A" w:rsidRDefault="0084471A" w:rsidP="0084471A">
      <w:pPr>
        <w:jc w:val="both"/>
        <w:rPr>
          <w:rFonts w:ascii="Arial" w:hAnsi="Arial" w:cs="Arial"/>
        </w:rPr>
      </w:pPr>
    </w:p>
    <w:p w14:paraId="12C06949" w14:textId="77777777" w:rsidR="0084471A" w:rsidRPr="0084471A" w:rsidRDefault="0084471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 xml:space="preserve">in the interests of </w:t>
      </w:r>
      <w:proofErr w:type="spellStart"/>
      <w:r w:rsidRPr="0084471A">
        <w:rPr>
          <w:rFonts w:ascii="Arial" w:hAnsi="Arial" w:cs="Arial"/>
        </w:rPr>
        <w:t>minimising</w:t>
      </w:r>
      <w:proofErr w:type="spellEnd"/>
      <w:r w:rsidRPr="0084471A">
        <w:rPr>
          <w:rFonts w:ascii="Arial" w:hAnsi="Arial" w:cs="Arial"/>
        </w:rPr>
        <w:t xml:space="preserve"> the potential for double paying to occur the Department reserves the right to contact your employer.</w:t>
      </w:r>
    </w:p>
    <w:p w14:paraId="6582149C" w14:textId="150A0845" w:rsidR="0084471A" w:rsidRDefault="00853C6F" w:rsidP="00066922">
      <w:pPr>
        <w:pStyle w:val="Heading3"/>
      </w:pPr>
      <w:r w:rsidRPr="0084471A">
        <w:lastRenderedPageBreak/>
        <w:t>FORMER CIVIL SERVANTS</w:t>
      </w:r>
    </w:p>
    <w:p w14:paraId="67155D80" w14:textId="77777777" w:rsidR="00066922" w:rsidRPr="00066922" w:rsidRDefault="00066922" w:rsidP="00066922"/>
    <w:p w14:paraId="4A5D9836" w14:textId="77777777" w:rsidR="0084471A" w:rsidRPr="0084471A" w:rsidRDefault="0084471A" w:rsidP="0084471A">
      <w:pPr>
        <w:jc w:val="both"/>
        <w:rPr>
          <w:rFonts w:ascii="Arial" w:hAnsi="Arial" w:cs="Arial"/>
        </w:rPr>
      </w:pPr>
      <w:r w:rsidRPr="0084471A">
        <w:rPr>
          <w:rFonts w:ascii="Arial" w:hAnsi="Arial" w:cs="Arial"/>
        </w:rPr>
        <w:t xml:space="preserve">Former civil servants are subject to rules on the acceptance of outside business appointments, employment or self-employment for a period of up to two years after leaving the NI Civil Service.  It is recommended that you read Section 6 of the NICS Handbook – Standards of Conduct via the following link: </w:t>
      </w:r>
      <w:hyperlink r:id="rId22" w:history="1">
        <w:r w:rsidRPr="0084471A">
          <w:rPr>
            <w:rFonts w:ascii="Arial" w:hAnsi="Arial" w:cs="Arial"/>
            <w:b/>
            <w:bCs/>
            <w:color w:val="0000FF"/>
            <w:u w:val="single"/>
          </w:rPr>
          <w:t>NICS Standards of Conduct</w:t>
        </w:r>
      </w:hyperlink>
      <w:r w:rsidRPr="0084471A">
        <w:rPr>
          <w:rFonts w:ascii="Arial" w:hAnsi="Arial" w:cs="Arial"/>
        </w:rPr>
        <w:t xml:space="preserve"> </w:t>
      </w:r>
    </w:p>
    <w:p w14:paraId="03A52CE8" w14:textId="77777777" w:rsidR="0084471A" w:rsidRPr="0084471A" w:rsidRDefault="0084471A" w:rsidP="0084471A">
      <w:pPr>
        <w:jc w:val="both"/>
        <w:rPr>
          <w:rFonts w:ascii="Arial" w:hAnsi="Arial" w:cs="Arial"/>
        </w:rPr>
      </w:pPr>
    </w:p>
    <w:p w14:paraId="2A0F81B6" w14:textId="43FB0233" w:rsidR="0084471A" w:rsidRDefault="00853C6F" w:rsidP="00066922">
      <w:pPr>
        <w:pStyle w:val="Heading3"/>
      </w:pPr>
      <w:r w:rsidRPr="0084471A">
        <w:t>PRE-APPOINTMENT CHECKS</w:t>
      </w:r>
    </w:p>
    <w:p w14:paraId="04075D97" w14:textId="77777777" w:rsidR="00066922" w:rsidRPr="00066922" w:rsidRDefault="00066922" w:rsidP="00066922"/>
    <w:p w14:paraId="1FE2CD10" w14:textId="299E1D42" w:rsidR="0084471A" w:rsidRPr="0084471A" w:rsidRDefault="0084471A" w:rsidP="0084471A">
      <w:pPr>
        <w:jc w:val="both"/>
        <w:rPr>
          <w:rFonts w:ascii="Arial" w:hAnsi="Arial" w:cs="Arial"/>
          <w:b/>
        </w:rPr>
      </w:pPr>
      <w:r w:rsidRPr="0084471A">
        <w:rPr>
          <w:rFonts w:ascii="Arial" w:hAnsi="Arial" w:cs="Arial"/>
        </w:rPr>
        <w:t>Before the names of suitable candidates are presented to the Minister, a Company Director’s disqualification check and a bankruptcy check will be carried out.  In addition, a cross-departmental check will be carried out on the probity and performance of those candidates who currently hold or have held public appointment roles.</w:t>
      </w:r>
    </w:p>
    <w:p w14:paraId="5AE1B1E8" w14:textId="77777777" w:rsidR="0084471A" w:rsidRPr="0084471A" w:rsidRDefault="0084471A" w:rsidP="0084471A">
      <w:pPr>
        <w:jc w:val="both"/>
        <w:rPr>
          <w:rFonts w:ascii="Arial" w:hAnsi="Arial" w:cs="Arial"/>
          <w:b/>
        </w:rPr>
      </w:pPr>
    </w:p>
    <w:p w14:paraId="1F72FBFB" w14:textId="5C40EB80" w:rsidR="0084471A" w:rsidRDefault="00853C6F" w:rsidP="00066922">
      <w:pPr>
        <w:pStyle w:val="Heading3"/>
      </w:pPr>
      <w:r w:rsidRPr="0084471A">
        <w:t>GUARANTEED INTERVIEW SCHEME (G</w:t>
      </w:r>
      <w:r>
        <w:t>IS</w:t>
      </w:r>
      <w:r w:rsidRPr="0084471A">
        <w:t>)</w:t>
      </w:r>
    </w:p>
    <w:p w14:paraId="39477529" w14:textId="77777777" w:rsidR="00066922" w:rsidRPr="00066922" w:rsidRDefault="00066922" w:rsidP="00066922"/>
    <w:p w14:paraId="3639E4BE" w14:textId="6B805465" w:rsidR="00066922" w:rsidRDefault="0084471A" w:rsidP="00066922">
      <w:pPr>
        <w:jc w:val="both"/>
        <w:rPr>
          <w:rFonts w:ascii="Arial" w:hAnsi="Arial" w:cs="Arial"/>
        </w:rPr>
      </w:pPr>
      <w:r w:rsidRPr="0084471A">
        <w:rPr>
          <w:rFonts w:ascii="Arial" w:hAnsi="Arial" w:cs="Arial"/>
        </w:rPr>
        <w:t>The aim of the GIS is to provide applicants with a disability the opportunity to demonstrate their abilities beyond the initial application stage.  Applicants with a disability who meet or exceed the pass mark set for the criteria at the sift stage will automatically be offered an interview.  Their application will not be subjected to any shortlisting which may take place.</w:t>
      </w:r>
    </w:p>
    <w:p w14:paraId="35328F71" w14:textId="77777777" w:rsidR="00066922" w:rsidRDefault="00066922">
      <w:pPr>
        <w:rPr>
          <w:rFonts w:ascii="Arial" w:hAnsi="Arial" w:cs="Arial"/>
        </w:rPr>
      </w:pPr>
      <w:r>
        <w:rPr>
          <w:rFonts w:ascii="Arial" w:hAnsi="Arial" w:cs="Arial"/>
        </w:rPr>
        <w:br w:type="page"/>
      </w:r>
    </w:p>
    <w:p w14:paraId="493D57D0" w14:textId="6D498DE4" w:rsidR="00066922" w:rsidRDefault="00853C6F" w:rsidP="00066922">
      <w:pPr>
        <w:pStyle w:val="Heading2"/>
      </w:pPr>
      <w:r>
        <w:lastRenderedPageBreak/>
        <w:t>SECTION 5: EQUAL OPPORTUNITIES MONITORING AND COMPLAINTS PROCEDURE</w:t>
      </w:r>
    </w:p>
    <w:p w14:paraId="0A678BAC" w14:textId="77777777" w:rsidR="00066922" w:rsidRDefault="00066922" w:rsidP="0084471A">
      <w:pPr>
        <w:jc w:val="both"/>
        <w:rPr>
          <w:rFonts w:ascii="Arial" w:hAnsi="Arial" w:cs="Arial"/>
          <w:b/>
        </w:rPr>
      </w:pPr>
    </w:p>
    <w:p w14:paraId="643303A5" w14:textId="458BD0C8" w:rsidR="0084471A" w:rsidRDefault="00853C6F" w:rsidP="00066922">
      <w:pPr>
        <w:pStyle w:val="Heading3"/>
      </w:pPr>
      <w:r w:rsidRPr="0084471A">
        <w:t>MONITORING INFORMATION</w:t>
      </w:r>
    </w:p>
    <w:p w14:paraId="74987E3B" w14:textId="77777777" w:rsidR="00066922" w:rsidRPr="00066922" w:rsidRDefault="00066922" w:rsidP="00066922"/>
    <w:p w14:paraId="141FC36F" w14:textId="77777777" w:rsidR="0084471A" w:rsidRPr="0084471A" w:rsidRDefault="0084471A" w:rsidP="0084471A">
      <w:pPr>
        <w:pStyle w:val="BodyText"/>
        <w:jc w:val="both"/>
        <w:rPr>
          <w:rFonts w:ascii="Arial" w:hAnsi="Arial"/>
        </w:rPr>
      </w:pPr>
      <w:r w:rsidRPr="0084471A">
        <w:rPr>
          <w:rFonts w:ascii="Arial" w:hAnsi="Arial"/>
        </w:rPr>
        <w:t xml:space="preserve">Completion of an Equal Opportunities Monitoring Form is for monitoring purposes only. It is required to monitor the age, gender, ethnic origin, community background and disability to ensure that equal opportunity measures are effective.  It will not be seen by the selection panel.  As with all the information contained in the form, it is gathered, maintained and processed strictly in accordance with our Privacy Notice which is attached to the application form.  </w:t>
      </w:r>
    </w:p>
    <w:p w14:paraId="0F7D61F0" w14:textId="77777777" w:rsidR="0084471A" w:rsidRPr="0084471A" w:rsidRDefault="0084471A" w:rsidP="0084471A">
      <w:pPr>
        <w:jc w:val="both"/>
        <w:rPr>
          <w:rFonts w:ascii="Arial" w:hAnsi="Arial" w:cs="Arial"/>
          <w:b/>
        </w:rPr>
      </w:pPr>
    </w:p>
    <w:p w14:paraId="5822E437" w14:textId="56FCE1A5" w:rsidR="0084471A" w:rsidRDefault="00853C6F" w:rsidP="00066922">
      <w:pPr>
        <w:pStyle w:val="Heading3"/>
      </w:pPr>
      <w:r w:rsidRPr="0084471A">
        <w:t>EQUALITY AND DIVERSITY</w:t>
      </w:r>
    </w:p>
    <w:p w14:paraId="4CEF9C3C" w14:textId="77777777" w:rsidR="00066922" w:rsidRPr="00066922" w:rsidRDefault="00066922" w:rsidP="00066922"/>
    <w:p w14:paraId="4D99FC61" w14:textId="77777777" w:rsidR="0084471A" w:rsidRPr="0084471A" w:rsidRDefault="0084471A" w:rsidP="0084471A">
      <w:pPr>
        <w:jc w:val="both"/>
        <w:rPr>
          <w:rFonts w:ascii="Arial" w:hAnsi="Arial" w:cs="Arial"/>
        </w:rPr>
      </w:pPr>
      <w:r w:rsidRPr="0084471A">
        <w:rPr>
          <w:rFonts w:ascii="Arial" w:hAnsi="Arial" w:cs="Arial"/>
        </w:rPr>
        <w:t>Accessibility to appointments is fundamental and the appointments process promotes and demonstrates equality of opportunity and equal treatment to all applicants at every stage of the appointment process.</w:t>
      </w:r>
    </w:p>
    <w:p w14:paraId="2773EC62" w14:textId="77777777" w:rsidR="0084471A" w:rsidRPr="0084471A" w:rsidRDefault="0084471A" w:rsidP="0084471A">
      <w:pPr>
        <w:jc w:val="both"/>
        <w:rPr>
          <w:rFonts w:ascii="Arial" w:hAnsi="Arial" w:cs="Arial"/>
        </w:rPr>
      </w:pPr>
    </w:p>
    <w:p w14:paraId="25402898" w14:textId="77777777" w:rsidR="0084471A" w:rsidRPr="0084471A" w:rsidRDefault="0084471A" w:rsidP="00066922">
      <w:pPr>
        <w:spacing w:after="200"/>
        <w:jc w:val="both"/>
        <w:rPr>
          <w:rFonts w:ascii="Arial" w:hAnsi="Arial" w:cs="Arial"/>
        </w:rPr>
      </w:pPr>
      <w:r w:rsidRPr="0084471A">
        <w:rPr>
          <w:rFonts w:ascii="Arial" w:hAnsi="Arial" w:cs="Arial"/>
        </w:rPr>
        <w:t xml:space="preserve">The Department of Justice is committed to encouraging a diverse range of applicants for public appointments and to the principle of appointment on merit with independent assessment, openness and transparency of process.  Applications are welcomed from all backgrounds regardless of religious belief, gender, including gender reassignment, disability, ethnic origin, political opinion, age, marital status, sexual orientation, or </w:t>
      </w:r>
      <w:proofErr w:type="gramStart"/>
      <w:r w:rsidRPr="0084471A">
        <w:rPr>
          <w:rFonts w:ascii="Arial" w:hAnsi="Arial" w:cs="Arial"/>
        </w:rPr>
        <w:t>whether or not</w:t>
      </w:r>
      <w:proofErr w:type="gramEnd"/>
      <w:r w:rsidRPr="0084471A">
        <w:rPr>
          <w:rFonts w:ascii="Arial" w:hAnsi="Arial" w:cs="Arial"/>
        </w:rPr>
        <w:t xml:space="preserve"> you have dependents.  All applications for </w:t>
      </w:r>
      <w:proofErr w:type="gramStart"/>
      <w:r w:rsidRPr="0084471A">
        <w:rPr>
          <w:rFonts w:ascii="Arial" w:hAnsi="Arial" w:cs="Arial"/>
        </w:rPr>
        <w:t>appointment</w:t>
      </w:r>
      <w:proofErr w:type="gramEnd"/>
      <w:r w:rsidRPr="0084471A">
        <w:rPr>
          <w:rFonts w:ascii="Arial" w:hAnsi="Arial" w:cs="Arial"/>
        </w:rPr>
        <w:t xml:space="preserve"> are considered strictly on merit.</w:t>
      </w:r>
    </w:p>
    <w:p w14:paraId="590D40BE" w14:textId="6C12DA62" w:rsidR="0084471A" w:rsidRDefault="00853C6F" w:rsidP="00066922">
      <w:pPr>
        <w:pStyle w:val="Heading3"/>
      </w:pPr>
      <w:r w:rsidRPr="0084471A">
        <w:t>COMPLAINTS</w:t>
      </w:r>
    </w:p>
    <w:p w14:paraId="33A1D2CB" w14:textId="77777777" w:rsidR="00066922" w:rsidRPr="00066922" w:rsidRDefault="00066922" w:rsidP="00066922"/>
    <w:p w14:paraId="6C7991E3" w14:textId="77777777" w:rsidR="0084471A" w:rsidRPr="0084471A" w:rsidRDefault="0084471A" w:rsidP="0084471A">
      <w:pPr>
        <w:jc w:val="both"/>
        <w:rPr>
          <w:rFonts w:ascii="Arial" w:hAnsi="Arial" w:cs="Arial"/>
          <w:color w:val="000000"/>
        </w:rPr>
      </w:pPr>
      <w:r w:rsidRPr="0084471A">
        <w:rPr>
          <w:rFonts w:ascii="Arial" w:hAnsi="Arial" w:cs="Arial"/>
          <w:color w:val="000000"/>
        </w:rPr>
        <w:t>Should you wish to make a complaint about any stage of the appointment process you should first direct your concerns, in writing, to:</w:t>
      </w:r>
    </w:p>
    <w:p w14:paraId="0EDE9BA4" w14:textId="77777777" w:rsidR="0084471A" w:rsidRPr="0084471A" w:rsidRDefault="0084471A" w:rsidP="0084471A">
      <w:pPr>
        <w:jc w:val="both"/>
        <w:rPr>
          <w:rFonts w:ascii="Arial" w:hAnsi="Arial" w:cs="Arial"/>
          <w:color w:val="000000"/>
        </w:rPr>
      </w:pPr>
    </w:p>
    <w:p w14:paraId="0D05A4E5"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NIPB Independent Members 2026,</w:t>
      </w:r>
    </w:p>
    <w:p w14:paraId="2C938F27"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Department of Justice,</w:t>
      </w:r>
    </w:p>
    <w:p w14:paraId="33E79A38"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Public Appointments Unit,</w:t>
      </w:r>
    </w:p>
    <w:p w14:paraId="57142205"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Level 4,</w:t>
      </w:r>
    </w:p>
    <w:p w14:paraId="3A6A0530"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Block C, Castle Buildings</w:t>
      </w:r>
    </w:p>
    <w:p w14:paraId="1055E772"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Stormont,</w:t>
      </w:r>
    </w:p>
    <w:p w14:paraId="4A9CAE32" w14:textId="77777777" w:rsidR="0084471A" w:rsidRPr="0084471A" w:rsidRDefault="0084471A" w:rsidP="0084471A">
      <w:pPr>
        <w:pStyle w:val="BodyText2"/>
        <w:spacing w:line="240" w:lineRule="auto"/>
        <w:jc w:val="both"/>
        <w:rPr>
          <w:rFonts w:ascii="Arial" w:hAnsi="Arial"/>
          <w:bCs/>
          <w:kern w:val="28"/>
          <w:sz w:val="24"/>
        </w:rPr>
      </w:pPr>
      <w:r w:rsidRPr="0084471A">
        <w:rPr>
          <w:rFonts w:ascii="Arial" w:hAnsi="Arial"/>
          <w:bCs/>
          <w:kern w:val="28"/>
          <w:sz w:val="24"/>
        </w:rPr>
        <w:t>Belfast BT4 3SG</w:t>
      </w:r>
    </w:p>
    <w:p w14:paraId="77D38D53" w14:textId="77777777" w:rsidR="0084471A" w:rsidRPr="0084471A" w:rsidRDefault="0084471A" w:rsidP="0084471A">
      <w:pPr>
        <w:jc w:val="both"/>
        <w:rPr>
          <w:rFonts w:ascii="Arial" w:hAnsi="Arial" w:cs="Arial"/>
          <w:color w:val="000000"/>
        </w:rPr>
      </w:pPr>
      <w:r w:rsidRPr="0084471A">
        <w:rPr>
          <w:rFonts w:ascii="Arial" w:hAnsi="Arial" w:cs="Arial"/>
          <w:color w:val="000000"/>
        </w:rPr>
        <w:t>Email:</w:t>
      </w:r>
      <w:r w:rsidRPr="0084471A">
        <w:rPr>
          <w:rFonts w:ascii="Arial" w:hAnsi="Arial" w:cs="Arial"/>
          <w:color w:val="000000"/>
        </w:rPr>
        <w:tab/>
      </w:r>
      <w:hyperlink r:id="rId23" w:history="1">
        <w:r w:rsidRPr="0084471A">
          <w:rPr>
            <w:rStyle w:val="Hyperlink"/>
            <w:rFonts w:ascii="Arial" w:hAnsi="Arial" w:cs="Arial"/>
            <w:b/>
            <w:bCs/>
          </w:rPr>
          <w:t>nipb.appointments@justice-ni.gov.uk</w:t>
        </w:r>
      </w:hyperlink>
    </w:p>
    <w:p w14:paraId="09E1AF34" w14:textId="77777777" w:rsidR="0084471A" w:rsidRPr="0084471A" w:rsidRDefault="0084471A" w:rsidP="0084471A">
      <w:pPr>
        <w:jc w:val="both"/>
        <w:rPr>
          <w:rFonts w:ascii="Arial" w:hAnsi="Arial" w:cs="Arial"/>
          <w:color w:val="000000"/>
        </w:rPr>
      </w:pPr>
    </w:p>
    <w:p w14:paraId="320B0FB8" w14:textId="77777777" w:rsidR="0084471A" w:rsidRPr="0084471A" w:rsidRDefault="0084471A" w:rsidP="0084471A">
      <w:pPr>
        <w:jc w:val="both"/>
        <w:rPr>
          <w:rFonts w:ascii="Arial" w:hAnsi="Arial" w:cs="Arial"/>
        </w:rPr>
      </w:pPr>
      <w:r w:rsidRPr="0084471A">
        <w:rPr>
          <w:rFonts w:ascii="Arial" w:hAnsi="Arial" w:cs="Arial"/>
          <w:color w:val="000000"/>
        </w:rPr>
        <w:t xml:space="preserve">If after receiving a comprehensive response you are still concerned, you </w:t>
      </w:r>
      <w:r w:rsidRPr="0084471A">
        <w:rPr>
          <w:rFonts w:ascii="Arial" w:hAnsi="Arial" w:cs="Arial"/>
        </w:rPr>
        <w:t>may send your complaint, in writing, to the Commissioner for Public Appointments.</w:t>
      </w:r>
    </w:p>
    <w:p w14:paraId="6D66D7AA" w14:textId="77777777" w:rsidR="0084471A" w:rsidRPr="0084471A" w:rsidRDefault="0084471A" w:rsidP="0084471A">
      <w:pPr>
        <w:jc w:val="both"/>
        <w:rPr>
          <w:rFonts w:ascii="Arial" w:hAnsi="Arial" w:cs="Arial"/>
        </w:rPr>
      </w:pPr>
    </w:p>
    <w:p w14:paraId="1D6C7C16" w14:textId="77777777" w:rsidR="0084471A" w:rsidRDefault="0084471A" w:rsidP="0084471A">
      <w:pPr>
        <w:jc w:val="both"/>
      </w:pPr>
      <w:r w:rsidRPr="0084471A">
        <w:rPr>
          <w:rFonts w:ascii="Arial" w:hAnsi="Arial" w:cs="Arial"/>
        </w:rPr>
        <w:t xml:space="preserve">Information on how to go about this is available in the CPANI leaflet: </w:t>
      </w:r>
      <w:hyperlink r:id="rId24" w:history="1">
        <w:r w:rsidRPr="0084471A">
          <w:rPr>
            <w:rFonts w:ascii="Arial" w:hAnsi="Arial" w:cs="Arial"/>
            <w:b/>
            <w:bCs/>
            <w:color w:val="0000FF"/>
            <w:u w:val="single"/>
          </w:rPr>
          <w:t>Guidance on Conflict of Interest</w:t>
        </w:r>
      </w:hyperlink>
    </w:p>
    <w:p w14:paraId="15FAA1A0" w14:textId="77777777" w:rsidR="00066922" w:rsidRPr="0084471A" w:rsidRDefault="00066922" w:rsidP="0084471A">
      <w:pPr>
        <w:jc w:val="both"/>
        <w:rPr>
          <w:rFonts w:ascii="Arial" w:hAnsi="Arial" w:cs="Arial"/>
        </w:rPr>
      </w:pPr>
    </w:p>
    <w:p w14:paraId="65E11E0C" w14:textId="77777777" w:rsidR="0084471A" w:rsidRPr="0084471A" w:rsidRDefault="0084471A" w:rsidP="0084471A">
      <w:pPr>
        <w:tabs>
          <w:tab w:val="left" w:pos="1418"/>
        </w:tabs>
        <w:jc w:val="both"/>
        <w:rPr>
          <w:rFonts w:ascii="Arial" w:hAnsi="Arial" w:cs="Arial"/>
          <w:b/>
        </w:rPr>
      </w:pPr>
    </w:p>
    <w:p w14:paraId="084AAC32" w14:textId="77777777" w:rsidR="0084471A" w:rsidRPr="0084471A" w:rsidRDefault="0084471A" w:rsidP="0084471A">
      <w:pPr>
        <w:tabs>
          <w:tab w:val="left" w:pos="1418"/>
        </w:tabs>
        <w:jc w:val="both"/>
        <w:rPr>
          <w:rFonts w:ascii="Arial" w:hAnsi="Arial" w:cs="Arial"/>
          <w:b/>
        </w:rPr>
      </w:pPr>
    </w:p>
    <w:p w14:paraId="33BCBAFA" w14:textId="77777777" w:rsidR="0084471A" w:rsidRPr="0084471A" w:rsidRDefault="0084471A" w:rsidP="0084471A">
      <w:pPr>
        <w:tabs>
          <w:tab w:val="left" w:pos="1418"/>
        </w:tabs>
        <w:jc w:val="both"/>
        <w:rPr>
          <w:rFonts w:ascii="Arial" w:hAnsi="Arial" w:cs="Arial"/>
          <w:b/>
        </w:rPr>
      </w:pPr>
    </w:p>
    <w:p w14:paraId="6A5DE73A" w14:textId="77777777" w:rsidR="0084471A" w:rsidRPr="0084471A" w:rsidRDefault="0084471A" w:rsidP="0084471A">
      <w:pPr>
        <w:tabs>
          <w:tab w:val="left" w:pos="1418"/>
        </w:tabs>
        <w:jc w:val="both"/>
        <w:rPr>
          <w:rFonts w:ascii="Arial" w:hAnsi="Arial" w:cs="Arial"/>
          <w:b/>
        </w:rPr>
      </w:pPr>
    </w:p>
    <w:p w14:paraId="2F7C972E" w14:textId="77777777" w:rsidR="0084471A" w:rsidRPr="0084471A" w:rsidRDefault="0084471A" w:rsidP="0084471A">
      <w:pPr>
        <w:tabs>
          <w:tab w:val="left" w:pos="1418"/>
        </w:tabs>
        <w:jc w:val="both"/>
        <w:rPr>
          <w:rFonts w:ascii="Arial" w:hAnsi="Arial" w:cs="Arial"/>
          <w:b/>
        </w:rPr>
      </w:pPr>
    </w:p>
    <w:p w14:paraId="59C083E5" w14:textId="78D17196" w:rsidR="0084471A" w:rsidRDefault="00853C6F" w:rsidP="00066922">
      <w:pPr>
        <w:pStyle w:val="Heading3"/>
      </w:pPr>
      <w:r w:rsidRPr="0084471A">
        <w:t>OTHER INFORMATION</w:t>
      </w:r>
    </w:p>
    <w:p w14:paraId="53C69B87" w14:textId="77777777" w:rsidR="00066922" w:rsidRPr="00066922" w:rsidRDefault="00066922" w:rsidP="00066922"/>
    <w:p w14:paraId="4990CD45" w14:textId="77777777" w:rsidR="0084471A" w:rsidRPr="0084471A" w:rsidRDefault="0084471A" w:rsidP="0084471A">
      <w:pPr>
        <w:tabs>
          <w:tab w:val="left" w:pos="1418"/>
        </w:tabs>
        <w:jc w:val="both"/>
        <w:rPr>
          <w:rFonts w:ascii="Arial" w:hAnsi="Arial" w:cs="Arial"/>
        </w:rPr>
      </w:pPr>
      <w:r w:rsidRPr="0084471A">
        <w:rPr>
          <w:rFonts w:ascii="Arial" w:hAnsi="Arial" w:cs="Arial"/>
        </w:rPr>
        <w:t xml:space="preserve">You will be asked to declare if you: </w:t>
      </w:r>
    </w:p>
    <w:p w14:paraId="531FAB2E"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 xml:space="preserve">have been </w:t>
      </w:r>
      <w:r w:rsidRPr="0084471A">
        <w:rPr>
          <w:rFonts w:ascii="Arial" w:hAnsi="Arial" w:cs="Arial"/>
          <w:bCs/>
        </w:rPr>
        <w:t>convicted of a criminal offence (other than minor motoring offences) which is not spent in accordance with the Rehabilitation of Offenders Act 1974,</w:t>
      </w:r>
    </w:p>
    <w:p w14:paraId="00F6D8C2"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 xml:space="preserve">are the </w:t>
      </w:r>
      <w:r w:rsidRPr="0084471A">
        <w:rPr>
          <w:rFonts w:ascii="Arial" w:hAnsi="Arial" w:cs="Arial"/>
          <w:bCs/>
        </w:rPr>
        <w:t>subject of any current or pending legal, criminal or statutory investigations or actions,</w:t>
      </w:r>
    </w:p>
    <w:p w14:paraId="18E6442D"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bCs/>
        </w:rPr>
        <w:t xml:space="preserve">have been </w:t>
      </w:r>
      <w:r w:rsidRPr="0084471A">
        <w:rPr>
          <w:rFonts w:ascii="Arial" w:hAnsi="Arial" w:cs="Arial"/>
        </w:rPr>
        <w:t>adjudged bankrupt or made a composition or arrangement with your creditors over the past 10 years,</w:t>
      </w:r>
    </w:p>
    <w:p w14:paraId="54D22094"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have been dismissed from any public office over the past 10 years,</w:t>
      </w:r>
    </w:p>
    <w:p w14:paraId="1C38B5E2"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have been disqualified from acting as a company director or in the conduct of a company, or are under investigation in relation to a potential director’s disqualification, or,</w:t>
      </w:r>
    </w:p>
    <w:p w14:paraId="46A64E4E" w14:textId="77777777" w:rsidR="0084471A" w:rsidRPr="0084471A" w:rsidRDefault="0084471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84471A">
        <w:rPr>
          <w:rFonts w:ascii="Arial" w:hAnsi="Arial" w:cs="Arial"/>
        </w:rPr>
        <w:t>have been a director, partner or manager of a company which has gone into liquidation, receivership or administration.</w:t>
      </w:r>
    </w:p>
    <w:p w14:paraId="7516F0CE" w14:textId="77777777" w:rsidR="0084471A" w:rsidRPr="0084471A" w:rsidRDefault="0084471A" w:rsidP="0084471A">
      <w:pPr>
        <w:pStyle w:val="BodyTextIndent"/>
        <w:ind w:left="0"/>
        <w:jc w:val="both"/>
        <w:rPr>
          <w:rFonts w:ascii="Arial" w:hAnsi="Arial"/>
          <w:sz w:val="24"/>
        </w:rPr>
      </w:pPr>
    </w:p>
    <w:p w14:paraId="0C211350" w14:textId="77777777" w:rsidR="0084471A" w:rsidRPr="0084471A" w:rsidRDefault="0084471A" w:rsidP="0084471A">
      <w:pPr>
        <w:pStyle w:val="BodyTextIndent"/>
        <w:ind w:left="0"/>
        <w:jc w:val="both"/>
        <w:rPr>
          <w:rFonts w:ascii="Arial" w:hAnsi="Arial"/>
          <w:sz w:val="24"/>
        </w:rPr>
      </w:pPr>
    </w:p>
    <w:p w14:paraId="6BEE9CEE" w14:textId="3081678A" w:rsidR="0084471A" w:rsidRDefault="005E4E19" w:rsidP="00066922">
      <w:pPr>
        <w:pStyle w:val="Heading3"/>
      </w:pPr>
      <w:r w:rsidRPr="0084471A">
        <w:t>DECLARATION AND SIGNATURE</w:t>
      </w:r>
    </w:p>
    <w:p w14:paraId="404B2DB3" w14:textId="77777777" w:rsidR="00066922" w:rsidRPr="00066922" w:rsidRDefault="00066922" w:rsidP="00066922"/>
    <w:p w14:paraId="3C07517E" w14:textId="77777777" w:rsidR="0084471A" w:rsidRPr="0084471A" w:rsidRDefault="0084471A" w:rsidP="0084471A">
      <w:pPr>
        <w:jc w:val="both"/>
        <w:rPr>
          <w:rFonts w:ascii="Arial" w:hAnsi="Arial" w:cs="Arial"/>
        </w:rPr>
      </w:pPr>
      <w:r w:rsidRPr="0084471A">
        <w:rPr>
          <w:rFonts w:ascii="Arial" w:hAnsi="Arial" w:cs="Arial"/>
        </w:rPr>
        <w:t>Ensure that you understand the degree of publicity the appointment will attract.  Read the declaration statement and provide your signature if you agree to accept the conditions.</w:t>
      </w:r>
    </w:p>
    <w:p w14:paraId="7FCE3280" w14:textId="77777777" w:rsidR="0084471A" w:rsidRPr="0084471A" w:rsidRDefault="0084471A" w:rsidP="0084471A">
      <w:pPr>
        <w:jc w:val="both"/>
        <w:rPr>
          <w:rFonts w:ascii="Arial" w:hAnsi="Arial" w:cs="Arial"/>
          <w:b/>
        </w:rPr>
      </w:pPr>
    </w:p>
    <w:p w14:paraId="24744FA3" w14:textId="77777777" w:rsidR="0084471A" w:rsidRPr="0084471A" w:rsidRDefault="0084471A" w:rsidP="0084471A">
      <w:pPr>
        <w:jc w:val="both"/>
        <w:rPr>
          <w:rFonts w:ascii="Arial" w:hAnsi="Arial" w:cs="Arial"/>
          <w:b/>
        </w:rPr>
      </w:pPr>
    </w:p>
    <w:p w14:paraId="1D1FF2DD" w14:textId="672BF658" w:rsidR="0084471A" w:rsidRDefault="005E4E19" w:rsidP="00066922">
      <w:pPr>
        <w:pStyle w:val="Heading3"/>
      </w:pPr>
      <w:r w:rsidRPr="0084471A">
        <w:t>REGULATED APPOINTMENT</w:t>
      </w:r>
    </w:p>
    <w:p w14:paraId="600B290B" w14:textId="77777777" w:rsidR="00066922" w:rsidRPr="00066922" w:rsidRDefault="00066922" w:rsidP="00066922"/>
    <w:p w14:paraId="6DB4C92C" w14:textId="77777777" w:rsidR="0084471A" w:rsidRPr="0084471A" w:rsidRDefault="0084471A" w:rsidP="0084471A">
      <w:pPr>
        <w:jc w:val="both"/>
        <w:rPr>
          <w:rFonts w:ascii="Arial" w:hAnsi="Arial" w:cs="Arial"/>
        </w:rPr>
      </w:pPr>
      <w:r w:rsidRPr="0084471A">
        <w:rPr>
          <w:rFonts w:ascii="Arial" w:hAnsi="Arial" w:cs="Arial"/>
        </w:rPr>
        <w:t xml:space="preserve">The procedure for this appointment is bound by the Code of Practice issued by the Commissioner for Public Appointments for Northern Ireland.  This means that it is based on a fair, open and transparent process that involves independent scrutiny.  </w:t>
      </w:r>
    </w:p>
    <w:p w14:paraId="6813FA7B" w14:textId="27327B51" w:rsidR="0084471A" w:rsidRPr="0084471A" w:rsidRDefault="0084471A" w:rsidP="00066922">
      <w:pPr>
        <w:pStyle w:val="BodyText"/>
        <w:pBdr>
          <w:bottom w:val="single" w:sz="4" w:space="1" w:color="auto"/>
        </w:pBdr>
        <w:jc w:val="both"/>
        <w:rPr>
          <w:rFonts w:ascii="Arial" w:hAnsi="Arial"/>
          <w:b/>
        </w:rPr>
      </w:pPr>
      <w:r w:rsidRPr="0084471A">
        <w:rPr>
          <w:rFonts w:ascii="Arial" w:hAnsi="Arial"/>
        </w:rPr>
        <w:br w:type="page"/>
      </w:r>
    </w:p>
    <w:p w14:paraId="617D3293" w14:textId="77777777" w:rsidR="0084471A" w:rsidRPr="0084471A" w:rsidRDefault="0084471A" w:rsidP="0084471A">
      <w:pPr>
        <w:pStyle w:val="NormalWeb"/>
        <w:spacing w:after="0"/>
        <w:jc w:val="both"/>
        <w:rPr>
          <w:b/>
          <w:color w:val="333333"/>
        </w:rPr>
      </w:pPr>
    </w:p>
    <w:p w14:paraId="1986630A" w14:textId="69ED7B97" w:rsidR="00066922" w:rsidRDefault="00066922" w:rsidP="00066922">
      <w:pPr>
        <w:pStyle w:val="Heading2"/>
      </w:pPr>
      <w:r>
        <w:t>ANNEX A: PROBITY &amp; CONFLICTS OF INTEREST</w:t>
      </w:r>
    </w:p>
    <w:p w14:paraId="05591F0E" w14:textId="77777777" w:rsidR="00066922" w:rsidRDefault="00066922" w:rsidP="0084471A">
      <w:pPr>
        <w:jc w:val="both"/>
        <w:rPr>
          <w:rFonts w:ascii="Arial" w:hAnsi="Arial" w:cs="Arial"/>
          <w:b/>
        </w:rPr>
      </w:pPr>
    </w:p>
    <w:p w14:paraId="417A014E" w14:textId="706CD077" w:rsidR="0084471A" w:rsidRPr="0084471A" w:rsidRDefault="0084471A" w:rsidP="00066922">
      <w:pPr>
        <w:pStyle w:val="Heading2"/>
      </w:pPr>
      <w:r w:rsidRPr="0084471A">
        <w:t>GUIDANCE FOR CANDIDATES</w:t>
      </w:r>
    </w:p>
    <w:p w14:paraId="0090ED9F" w14:textId="77777777" w:rsidR="0084471A" w:rsidRPr="0084471A" w:rsidRDefault="0084471A" w:rsidP="0084471A">
      <w:pPr>
        <w:jc w:val="both"/>
        <w:rPr>
          <w:rFonts w:ascii="Arial" w:hAnsi="Arial" w:cs="Arial"/>
        </w:rPr>
      </w:pPr>
    </w:p>
    <w:p w14:paraId="52F8AFE6" w14:textId="7D92D467" w:rsidR="0084471A" w:rsidRDefault="0084471A" w:rsidP="00066922">
      <w:pPr>
        <w:pStyle w:val="Heading3"/>
      </w:pPr>
      <w:r w:rsidRPr="0084471A">
        <w:t xml:space="preserve">Standards </w:t>
      </w:r>
      <w:r w:rsidR="00066922">
        <w:t>O</w:t>
      </w:r>
      <w:r w:rsidR="00066922" w:rsidRPr="0084471A">
        <w:t>f Behaviour</w:t>
      </w:r>
    </w:p>
    <w:p w14:paraId="578E8EC8" w14:textId="77777777" w:rsidR="00066922" w:rsidRPr="00066922" w:rsidRDefault="00066922" w:rsidP="00066922"/>
    <w:p w14:paraId="2980DACE" w14:textId="77777777" w:rsidR="0084471A" w:rsidRPr="0084471A" w:rsidRDefault="0084471A" w:rsidP="0084471A">
      <w:pPr>
        <w:jc w:val="both"/>
        <w:rPr>
          <w:rFonts w:ascii="Arial" w:hAnsi="Arial" w:cs="Arial"/>
          <w:color w:val="000000"/>
        </w:rPr>
      </w:pPr>
      <w:r w:rsidRPr="0084471A">
        <w:rPr>
          <w:rFonts w:ascii="Arial" w:hAnsi="Arial" w:cs="Arial"/>
          <w:color w:val="000000"/>
        </w:rPr>
        <w:t>There is an expectation that the conduct of anyone appointed to serve on a public body will be above reproach.  Everyone who puts themselves forward for a public appointment must be able to demonstrate their commitment to the maintenance of high standards in public life.</w:t>
      </w:r>
    </w:p>
    <w:p w14:paraId="4F56E461" w14:textId="77777777" w:rsidR="0084471A" w:rsidRPr="0084471A" w:rsidRDefault="0084471A" w:rsidP="0084471A">
      <w:pPr>
        <w:jc w:val="both"/>
        <w:rPr>
          <w:rFonts w:ascii="Arial" w:hAnsi="Arial" w:cs="Arial"/>
          <w:color w:val="000000"/>
        </w:rPr>
      </w:pPr>
    </w:p>
    <w:p w14:paraId="53844B62" w14:textId="77777777" w:rsidR="0084471A" w:rsidRPr="0084471A" w:rsidRDefault="0084471A" w:rsidP="0084471A">
      <w:pPr>
        <w:jc w:val="both"/>
        <w:rPr>
          <w:rFonts w:ascii="Arial" w:hAnsi="Arial" w:cs="Arial"/>
          <w:color w:val="000000"/>
        </w:rPr>
      </w:pPr>
    </w:p>
    <w:p w14:paraId="154CC8E5" w14:textId="3D8F81A4" w:rsidR="0084471A" w:rsidRDefault="0084471A" w:rsidP="00066922">
      <w:pPr>
        <w:pStyle w:val="Heading3"/>
      </w:pPr>
      <w:r w:rsidRPr="0084471A">
        <w:t>The Seven Principles Underpinning Public Life (the Nolan Principles)</w:t>
      </w:r>
    </w:p>
    <w:p w14:paraId="0B6B2C74" w14:textId="77777777" w:rsidR="00066922" w:rsidRPr="00066922" w:rsidRDefault="00066922" w:rsidP="00066922"/>
    <w:p w14:paraId="3DC3A7F2" w14:textId="77777777" w:rsidR="0084471A" w:rsidRPr="0084471A" w:rsidRDefault="0084471A" w:rsidP="0084471A">
      <w:pPr>
        <w:jc w:val="both"/>
        <w:rPr>
          <w:rFonts w:ascii="Arial" w:hAnsi="Arial" w:cs="Arial"/>
          <w:color w:val="000000"/>
        </w:rPr>
      </w:pPr>
      <w:r w:rsidRPr="0084471A">
        <w:rPr>
          <w:rFonts w:ascii="Arial" w:hAnsi="Arial" w:cs="Arial"/>
          <w:color w:val="000000"/>
        </w:rPr>
        <w:t>In 1995, the Committee on Standards in Public Life defined seven principles, which should underpin the actions of all who serve the public in any way.  These are:</w:t>
      </w:r>
    </w:p>
    <w:p w14:paraId="160ED5F1" w14:textId="77777777" w:rsidR="0084471A" w:rsidRPr="0084471A" w:rsidRDefault="0084471A" w:rsidP="0084471A">
      <w:pPr>
        <w:jc w:val="both"/>
        <w:rPr>
          <w:rFonts w:ascii="Arial" w:hAnsi="Arial" w:cs="Arial"/>
          <w:color w:val="000000"/>
        </w:rPr>
      </w:pPr>
    </w:p>
    <w:p w14:paraId="1793E217"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Selflessness</w:t>
      </w:r>
    </w:p>
    <w:p w14:paraId="52324F06" w14:textId="1F555ABC"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Holders of public office should act solely in terms of the public interest.</w:t>
      </w:r>
    </w:p>
    <w:p w14:paraId="6F0E762A" w14:textId="77777777" w:rsidR="0084471A" w:rsidRPr="0084471A" w:rsidRDefault="0084471A" w:rsidP="0084471A">
      <w:pPr>
        <w:ind w:left="720"/>
        <w:jc w:val="both"/>
        <w:rPr>
          <w:rFonts w:ascii="Arial" w:hAnsi="Arial" w:cs="Arial"/>
          <w:color w:val="000000"/>
        </w:rPr>
      </w:pPr>
    </w:p>
    <w:p w14:paraId="79564C9B"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Integrity</w:t>
      </w:r>
    </w:p>
    <w:p w14:paraId="18D8130F" w14:textId="2A4A2410"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 xml:space="preserve">Holders of public office must avoid placing themselves under any obligation to people or organisations that might try inappropriately to influence them in their work. They should not act or take decisions </w:t>
      </w:r>
      <w:proofErr w:type="gramStart"/>
      <w:r w:rsidRPr="0084471A">
        <w:rPr>
          <w:rFonts w:ascii="Arial" w:hAnsi="Arial" w:cs="Arial"/>
          <w:color w:val="000000"/>
        </w:rPr>
        <w:t>in order to</w:t>
      </w:r>
      <w:proofErr w:type="gramEnd"/>
      <w:r w:rsidRPr="0084471A">
        <w:rPr>
          <w:rFonts w:ascii="Arial" w:hAnsi="Arial" w:cs="Arial"/>
          <w:color w:val="000000"/>
        </w:rPr>
        <w:t xml:space="preserve"> gain financial or other material benefits for themselves, their family, or their friends. They must declare and resolve any interests and relationships.</w:t>
      </w:r>
    </w:p>
    <w:p w14:paraId="345FEC35" w14:textId="77777777" w:rsidR="0084471A" w:rsidRPr="0084471A" w:rsidRDefault="0084471A" w:rsidP="0084471A">
      <w:pPr>
        <w:ind w:left="720"/>
        <w:jc w:val="both"/>
        <w:rPr>
          <w:rFonts w:ascii="Arial" w:hAnsi="Arial" w:cs="Arial"/>
          <w:color w:val="000000"/>
        </w:rPr>
      </w:pPr>
    </w:p>
    <w:p w14:paraId="32F1E34C"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Objectivity</w:t>
      </w:r>
    </w:p>
    <w:p w14:paraId="5EF58B36" w14:textId="6CCA9638"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Holders of public office must act and take decisions impartially, fairly and on merit, using the best evidence and without discrimination or bias.</w:t>
      </w:r>
    </w:p>
    <w:p w14:paraId="0CEA8E48" w14:textId="77777777" w:rsidR="0084471A" w:rsidRPr="0084471A" w:rsidRDefault="0084471A" w:rsidP="0084471A">
      <w:pPr>
        <w:ind w:left="720"/>
        <w:jc w:val="both"/>
        <w:rPr>
          <w:rFonts w:ascii="Arial" w:hAnsi="Arial" w:cs="Arial"/>
          <w:color w:val="000000"/>
        </w:rPr>
      </w:pPr>
    </w:p>
    <w:p w14:paraId="0B73D4EC"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Accountability</w:t>
      </w:r>
    </w:p>
    <w:p w14:paraId="1D6116B5" w14:textId="070950F7"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Holders of public office are accountable to the public for their decisions and actions and must submit themselves to the scrutiny necessary to ensure this.</w:t>
      </w:r>
    </w:p>
    <w:p w14:paraId="30B0DA39" w14:textId="77777777" w:rsidR="0084471A" w:rsidRPr="0084471A" w:rsidRDefault="0084471A" w:rsidP="0084471A">
      <w:pPr>
        <w:ind w:left="720"/>
        <w:jc w:val="both"/>
        <w:rPr>
          <w:rFonts w:ascii="Arial" w:hAnsi="Arial" w:cs="Arial"/>
          <w:color w:val="000000"/>
        </w:rPr>
      </w:pPr>
    </w:p>
    <w:p w14:paraId="19F620F4"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Openness</w:t>
      </w:r>
    </w:p>
    <w:p w14:paraId="0BB08697" w14:textId="451A387E"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 xml:space="preserve">Holders of public office should act and take decisions in an open and transparent manner. Information should not be withheld </w:t>
      </w:r>
      <w:proofErr w:type="gramStart"/>
      <w:r w:rsidRPr="0084471A">
        <w:rPr>
          <w:rFonts w:ascii="Arial" w:hAnsi="Arial" w:cs="Arial"/>
          <w:color w:val="000000"/>
        </w:rPr>
        <w:t>from</w:t>
      </w:r>
      <w:proofErr w:type="gramEnd"/>
      <w:r w:rsidRPr="0084471A">
        <w:rPr>
          <w:rFonts w:ascii="Arial" w:hAnsi="Arial" w:cs="Arial"/>
          <w:color w:val="000000"/>
        </w:rPr>
        <w:t xml:space="preserve"> the public unless there are clear and lawful reasons for so </w:t>
      </w:r>
      <w:proofErr w:type="gramStart"/>
      <w:r w:rsidRPr="0084471A">
        <w:rPr>
          <w:rFonts w:ascii="Arial" w:hAnsi="Arial" w:cs="Arial"/>
          <w:color w:val="000000"/>
        </w:rPr>
        <w:t>doing</w:t>
      </w:r>
      <w:proofErr w:type="gramEnd"/>
      <w:r w:rsidRPr="0084471A">
        <w:rPr>
          <w:rFonts w:ascii="Arial" w:hAnsi="Arial" w:cs="Arial"/>
          <w:color w:val="000000"/>
        </w:rPr>
        <w:t>.</w:t>
      </w:r>
    </w:p>
    <w:p w14:paraId="0E280615" w14:textId="77777777" w:rsidR="0084471A" w:rsidRPr="0084471A" w:rsidRDefault="0084471A" w:rsidP="0084471A">
      <w:pPr>
        <w:ind w:left="720"/>
        <w:jc w:val="both"/>
        <w:rPr>
          <w:rFonts w:ascii="Arial" w:hAnsi="Arial" w:cs="Arial"/>
          <w:color w:val="000000"/>
        </w:rPr>
      </w:pPr>
    </w:p>
    <w:p w14:paraId="2563EEB3"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Honesty</w:t>
      </w:r>
    </w:p>
    <w:p w14:paraId="307E0216" w14:textId="6A143C8D"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Holders of public office should be truthful.</w:t>
      </w:r>
    </w:p>
    <w:p w14:paraId="6D22D125" w14:textId="77777777" w:rsidR="0084471A" w:rsidRPr="0084471A" w:rsidRDefault="0084471A" w:rsidP="0084471A">
      <w:pPr>
        <w:ind w:left="720"/>
        <w:jc w:val="both"/>
        <w:rPr>
          <w:rFonts w:ascii="Arial" w:hAnsi="Arial" w:cs="Arial"/>
          <w:color w:val="000000"/>
        </w:rPr>
      </w:pPr>
    </w:p>
    <w:p w14:paraId="391B4053" w14:textId="77777777" w:rsidR="00066922"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Style w:val="Heading3Char"/>
        </w:rPr>
      </w:pPr>
      <w:r w:rsidRPr="00066922">
        <w:rPr>
          <w:rStyle w:val="Heading3Char"/>
        </w:rPr>
        <w:t>Leadership</w:t>
      </w:r>
    </w:p>
    <w:p w14:paraId="6BBE5965" w14:textId="683E4CF5" w:rsidR="0084471A" w:rsidRPr="0084471A" w:rsidRDefault="0084471A" w:rsidP="000669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rPr>
      </w:pPr>
      <w:r w:rsidRPr="0084471A">
        <w:rPr>
          <w:rFonts w:ascii="Arial" w:hAnsi="Arial" w:cs="Arial"/>
          <w:color w:val="000000"/>
        </w:rPr>
        <w:t xml:space="preserve">Holders of public office should exhibit these principles in their own </w:t>
      </w:r>
      <w:proofErr w:type="spellStart"/>
      <w:r w:rsidRPr="0084471A">
        <w:rPr>
          <w:rFonts w:ascii="Arial" w:hAnsi="Arial" w:cs="Arial"/>
          <w:color w:val="000000"/>
        </w:rPr>
        <w:t>behaviour</w:t>
      </w:r>
      <w:proofErr w:type="spellEnd"/>
      <w:r w:rsidRPr="0084471A">
        <w:rPr>
          <w:rFonts w:ascii="Arial" w:hAnsi="Arial" w:cs="Arial"/>
          <w:color w:val="000000"/>
        </w:rPr>
        <w:t xml:space="preserve"> and treat others with respect. They should actively promote and robustly support the principles and challenge poor </w:t>
      </w:r>
      <w:proofErr w:type="spellStart"/>
      <w:r w:rsidRPr="0084471A">
        <w:rPr>
          <w:rFonts w:ascii="Arial" w:hAnsi="Arial" w:cs="Arial"/>
          <w:color w:val="000000"/>
        </w:rPr>
        <w:t>behaviour</w:t>
      </w:r>
      <w:proofErr w:type="spellEnd"/>
      <w:r w:rsidRPr="0084471A">
        <w:rPr>
          <w:rFonts w:ascii="Arial" w:hAnsi="Arial" w:cs="Arial"/>
          <w:color w:val="000000"/>
        </w:rPr>
        <w:t xml:space="preserve"> wherever it occurs.</w:t>
      </w:r>
    </w:p>
    <w:p w14:paraId="007879B2" w14:textId="77777777" w:rsidR="0084471A" w:rsidRPr="0084471A" w:rsidRDefault="0084471A" w:rsidP="0084471A">
      <w:pPr>
        <w:jc w:val="both"/>
        <w:rPr>
          <w:rFonts w:ascii="Arial" w:hAnsi="Arial" w:cs="Arial"/>
          <w:color w:val="000000"/>
        </w:rPr>
      </w:pPr>
    </w:p>
    <w:p w14:paraId="28E15AD6" w14:textId="77777777" w:rsidR="0084471A" w:rsidRPr="0084471A" w:rsidRDefault="0084471A" w:rsidP="0084471A">
      <w:pPr>
        <w:jc w:val="both"/>
        <w:rPr>
          <w:rFonts w:ascii="Arial" w:hAnsi="Arial" w:cs="Arial"/>
          <w:color w:val="000000"/>
        </w:rPr>
      </w:pPr>
      <w:r w:rsidRPr="0084471A">
        <w:rPr>
          <w:rFonts w:ascii="Arial" w:hAnsi="Arial" w:cs="Arial"/>
          <w:color w:val="000000"/>
        </w:rPr>
        <w:br w:type="page"/>
      </w:r>
      <w:r w:rsidRPr="0084471A">
        <w:rPr>
          <w:rFonts w:ascii="Arial" w:hAnsi="Arial" w:cs="Arial"/>
          <w:color w:val="000000"/>
        </w:rPr>
        <w:lastRenderedPageBreak/>
        <w:t xml:space="preserve">All candidates who put themselves forward for a public appointment must be able to demonstrate their commitment to the principles and values of public service.  </w:t>
      </w:r>
    </w:p>
    <w:p w14:paraId="68668DEC" w14:textId="77777777" w:rsidR="0084471A" w:rsidRPr="0084471A" w:rsidRDefault="0084471A" w:rsidP="0084471A">
      <w:pPr>
        <w:jc w:val="both"/>
        <w:rPr>
          <w:rFonts w:ascii="Arial" w:hAnsi="Arial" w:cs="Arial"/>
          <w:color w:val="000000"/>
        </w:rPr>
      </w:pPr>
    </w:p>
    <w:p w14:paraId="415F7555"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As part of the selection process, you will be tested on your commitment to maintaining high standards in public life with a particular emphasis on probity issues and conflicts of interest.  </w:t>
      </w:r>
    </w:p>
    <w:p w14:paraId="57062B48" w14:textId="77777777" w:rsidR="0084471A" w:rsidRPr="0084471A" w:rsidRDefault="0084471A" w:rsidP="0084471A">
      <w:pPr>
        <w:jc w:val="both"/>
        <w:rPr>
          <w:rFonts w:ascii="Arial" w:hAnsi="Arial" w:cs="Arial"/>
          <w:color w:val="000000"/>
        </w:rPr>
      </w:pPr>
    </w:p>
    <w:p w14:paraId="22B7604B" w14:textId="77777777" w:rsidR="0084471A" w:rsidRDefault="0084471A" w:rsidP="00066922">
      <w:pPr>
        <w:pStyle w:val="Heading2"/>
      </w:pPr>
      <w:r w:rsidRPr="0084471A">
        <w:t>What is a conflict of interest?</w:t>
      </w:r>
    </w:p>
    <w:p w14:paraId="66676618" w14:textId="77777777" w:rsidR="00066922" w:rsidRPr="00066922" w:rsidRDefault="00066922" w:rsidP="00066922"/>
    <w:p w14:paraId="6FF5EFBD" w14:textId="77777777" w:rsidR="0084471A" w:rsidRPr="0084471A" w:rsidRDefault="0084471A" w:rsidP="0084471A">
      <w:pPr>
        <w:jc w:val="both"/>
        <w:rPr>
          <w:rFonts w:ascii="Arial" w:hAnsi="Arial" w:cs="Arial"/>
          <w:bCs/>
          <w:color w:val="000000"/>
        </w:rPr>
      </w:pPr>
      <w:r w:rsidRPr="0084471A">
        <w:rPr>
          <w:rFonts w:ascii="Arial" w:hAnsi="Arial" w:cs="Arial"/>
          <w:bCs/>
          <w:color w:val="000000"/>
        </w:rPr>
        <w:t>Guidance contained in the CPANI</w:t>
      </w:r>
      <w:r w:rsidRPr="0084471A">
        <w:rPr>
          <w:rFonts w:ascii="Arial" w:hAnsi="Arial" w:cs="Arial"/>
          <w:bCs/>
        </w:rPr>
        <w:t xml:space="preserve"> </w:t>
      </w:r>
      <w:hyperlink r:id="rId25" w:history="1">
        <w:r w:rsidRPr="0084471A">
          <w:rPr>
            <w:rStyle w:val="Hyperlink"/>
            <w:rFonts w:ascii="Arial" w:hAnsi="Arial" w:cs="Arial"/>
            <w:b/>
            <w:bCs/>
          </w:rPr>
          <w:t>Guidance on Conflicts of Interest, Integrity and How to raise a complaint | The Commissioner for Public Appointments for Northern Ireland</w:t>
        </w:r>
      </w:hyperlink>
      <w:r w:rsidRPr="0084471A">
        <w:rPr>
          <w:rFonts w:ascii="Arial" w:hAnsi="Arial" w:cs="Arial"/>
          <w:bCs/>
          <w:color w:val="000000"/>
        </w:rPr>
        <w:t xml:space="preserve"> provides examples of the types of issues that may give rise to conflicts of interests.</w:t>
      </w:r>
    </w:p>
    <w:p w14:paraId="48FB2556" w14:textId="77777777" w:rsidR="0084471A" w:rsidRPr="0084471A" w:rsidRDefault="0084471A" w:rsidP="0084471A">
      <w:pPr>
        <w:jc w:val="both"/>
        <w:rPr>
          <w:rFonts w:ascii="Arial" w:hAnsi="Arial" w:cs="Arial"/>
          <w:color w:val="000000"/>
        </w:rPr>
      </w:pPr>
    </w:p>
    <w:p w14:paraId="65D441DC" w14:textId="77777777" w:rsidR="0084471A" w:rsidRPr="0084471A" w:rsidRDefault="0084471A" w:rsidP="0084471A">
      <w:pPr>
        <w:jc w:val="both"/>
        <w:rPr>
          <w:rFonts w:ascii="Arial" w:hAnsi="Arial" w:cs="Arial"/>
          <w:color w:val="000000"/>
        </w:rPr>
      </w:pPr>
      <w:r w:rsidRPr="0084471A">
        <w:rPr>
          <w:rFonts w:ascii="Arial" w:hAnsi="Arial" w:cs="Arial"/>
          <w:color w:val="000000"/>
        </w:rPr>
        <w:t>Public appointments require the highest standards of propriety, involving impartiality, integrity and objectivity, in relation to the stewardship of public funds and the oversight and management of all related activities.  This means that any private, voluntary, charitable or political interest which might be material and relevant to the work of the body concerned should be declared.</w:t>
      </w:r>
    </w:p>
    <w:p w14:paraId="1AEF8B29" w14:textId="77777777" w:rsidR="0084471A" w:rsidRPr="0084471A" w:rsidRDefault="0084471A" w:rsidP="0084471A">
      <w:pPr>
        <w:jc w:val="both"/>
        <w:rPr>
          <w:rFonts w:ascii="Arial" w:hAnsi="Arial" w:cs="Arial"/>
          <w:color w:val="000000"/>
        </w:rPr>
      </w:pPr>
    </w:p>
    <w:p w14:paraId="72BA6F7F" w14:textId="77777777" w:rsidR="0084471A" w:rsidRPr="0084471A" w:rsidRDefault="0084471A" w:rsidP="0084471A">
      <w:pPr>
        <w:jc w:val="both"/>
        <w:rPr>
          <w:rFonts w:ascii="Arial" w:hAnsi="Arial" w:cs="Arial"/>
          <w:color w:val="000000"/>
        </w:rPr>
      </w:pPr>
      <w:r w:rsidRPr="0084471A">
        <w:rPr>
          <w:rFonts w:ascii="Arial" w:hAnsi="Arial" w:cs="Arial"/>
          <w:color w:val="000000"/>
        </w:rPr>
        <w:t>There is always the possibility for real or perceived conflicts of interest to arise.  Both are a problem, as the perceived inference of a conflict may, on occasions, be as damaging as the existence of a real conflict.</w:t>
      </w:r>
    </w:p>
    <w:p w14:paraId="75543F8A" w14:textId="77777777" w:rsidR="0084471A" w:rsidRPr="0084471A" w:rsidRDefault="0084471A" w:rsidP="0084471A">
      <w:pPr>
        <w:jc w:val="both"/>
        <w:rPr>
          <w:rFonts w:ascii="Arial" w:hAnsi="Arial" w:cs="Arial"/>
          <w:color w:val="000000"/>
        </w:rPr>
      </w:pPr>
    </w:p>
    <w:p w14:paraId="3C167A42" w14:textId="77777777" w:rsidR="0084471A" w:rsidRPr="0084471A" w:rsidRDefault="0084471A" w:rsidP="0084471A">
      <w:pPr>
        <w:jc w:val="both"/>
        <w:rPr>
          <w:rFonts w:ascii="Arial" w:hAnsi="Arial" w:cs="Arial"/>
          <w:color w:val="000000"/>
        </w:rPr>
      </w:pPr>
      <w:r w:rsidRPr="0084471A">
        <w:rPr>
          <w:rFonts w:ascii="Arial" w:hAnsi="Arial" w:cs="Arial"/>
          <w:color w:val="000000"/>
        </w:rPr>
        <w:t>No-one should use, or give the appearance of using, their public position to further their private interests.  This is an area of particular importance, as it is of considerable concern to the public and receives a lot of media attention.  It is important, therefore, that you consider your circumstances when applying for a public appointment and identify any potential conflicts of interest, whether real or perceived.</w:t>
      </w:r>
    </w:p>
    <w:p w14:paraId="455D09D2" w14:textId="77777777" w:rsidR="0084471A" w:rsidRPr="0084471A" w:rsidRDefault="0084471A" w:rsidP="0084471A">
      <w:pPr>
        <w:jc w:val="both"/>
        <w:rPr>
          <w:rFonts w:ascii="Arial" w:hAnsi="Arial" w:cs="Arial"/>
          <w:color w:val="000000"/>
        </w:rPr>
      </w:pPr>
    </w:p>
    <w:p w14:paraId="1D4EA0F2" w14:textId="77777777" w:rsidR="0084471A" w:rsidRPr="0084471A" w:rsidRDefault="0084471A" w:rsidP="0084471A">
      <w:pPr>
        <w:jc w:val="both"/>
        <w:rPr>
          <w:rFonts w:ascii="Arial" w:hAnsi="Arial" w:cs="Arial"/>
          <w:color w:val="000000"/>
        </w:rPr>
      </w:pPr>
    </w:p>
    <w:p w14:paraId="6C812DB7" w14:textId="77777777" w:rsidR="0084471A" w:rsidRDefault="0084471A" w:rsidP="00A8275B">
      <w:pPr>
        <w:pStyle w:val="Heading3"/>
      </w:pPr>
      <w:r w:rsidRPr="0084471A">
        <w:t xml:space="preserve">Surely a perceived conflict is not a problem, </w:t>
      </w:r>
      <w:proofErr w:type="gramStart"/>
      <w:r w:rsidRPr="0084471A">
        <w:t>as long as</w:t>
      </w:r>
      <w:proofErr w:type="gramEnd"/>
      <w:r w:rsidRPr="0084471A">
        <w:t xml:space="preserve"> I </w:t>
      </w:r>
      <w:proofErr w:type="gramStart"/>
      <w:r w:rsidRPr="0084471A">
        <w:t>act impartially at all times</w:t>
      </w:r>
      <w:proofErr w:type="gramEnd"/>
      <w:r w:rsidRPr="0084471A">
        <w:t>?</w:t>
      </w:r>
    </w:p>
    <w:p w14:paraId="61F5C016" w14:textId="77777777" w:rsidR="00A8275B" w:rsidRPr="00A8275B" w:rsidRDefault="00A8275B" w:rsidP="00A8275B"/>
    <w:p w14:paraId="32C3C276"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The integrity of the individual is not in question here.  However, it is necessary for the standing of the individual and the board that members of the public have confidence in their independence and impartiality.  Even a perceived conflict of interest on the part of a board member can be extremely damaging to the body’s reputation and it is therefore essential that these are declared and explored, in the same way as an actual conflict would be.  The fact that a member acted impartially may be no </w:t>
      </w:r>
      <w:proofErr w:type="spellStart"/>
      <w:r w:rsidRPr="0084471A">
        <w:rPr>
          <w:rFonts w:ascii="Arial" w:hAnsi="Arial" w:cs="Arial"/>
          <w:color w:val="000000"/>
        </w:rPr>
        <w:t>defence</w:t>
      </w:r>
      <w:proofErr w:type="spellEnd"/>
      <w:r w:rsidRPr="0084471A">
        <w:rPr>
          <w:rFonts w:ascii="Arial" w:hAnsi="Arial" w:cs="Arial"/>
          <w:color w:val="000000"/>
        </w:rPr>
        <w:t xml:space="preserve"> against accusations of potential bias.</w:t>
      </w:r>
    </w:p>
    <w:p w14:paraId="1B0801CF" w14:textId="77777777" w:rsidR="0084471A" w:rsidRPr="0084471A" w:rsidRDefault="0084471A" w:rsidP="0084471A">
      <w:pPr>
        <w:jc w:val="both"/>
        <w:rPr>
          <w:rFonts w:ascii="Arial" w:hAnsi="Arial" w:cs="Arial"/>
          <w:color w:val="000000"/>
        </w:rPr>
      </w:pPr>
    </w:p>
    <w:p w14:paraId="1D3A2CFB" w14:textId="77777777" w:rsidR="0084471A" w:rsidRPr="0084471A" w:rsidRDefault="0084471A" w:rsidP="0084471A">
      <w:pPr>
        <w:jc w:val="both"/>
        <w:rPr>
          <w:rFonts w:ascii="Arial" w:hAnsi="Arial" w:cs="Arial"/>
          <w:color w:val="000000"/>
        </w:rPr>
      </w:pPr>
    </w:p>
    <w:p w14:paraId="5BDC574C" w14:textId="77777777" w:rsidR="0084471A" w:rsidRDefault="0084471A" w:rsidP="00A8275B">
      <w:pPr>
        <w:pStyle w:val="Heading3"/>
      </w:pPr>
      <w:r w:rsidRPr="0084471A">
        <w:t>What should I do if I think I have a conflict of interest?</w:t>
      </w:r>
    </w:p>
    <w:p w14:paraId="073AB496" w14:textId="77777777" w:rsidR="00A8275B" w:rsidRPr="00A8275B" w:rsidRDefault="00A8275B" w:rsidP="00A8275B"/>
    <w:p w14:paraId="2F0DEEB4"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You will find a section on conflicts of interest in the application form for you to complete.  This asks you to consider and declare </w:t>
      </w:r>
      <w:proofErr w:type="gramStart"/>
      <w:r w:rsidRPr="0084471A">
        <w:rPr>
          <w:rFonts w:ascii="Arial" w:hAnsi="Arial" w:cs="Arial"/>
          <w:color w:val="000000"/>
        </w:rPr>
        <w:t>whether or not</w:t>
      </w:r>
      <w:proofErr w:type="gramEnd"/>
      <w:r w:rsidRPr="0084471A">
        <w:rPr>
          <w:rFonts w:ascii="Arial" w:hAnsi="Arial" w:cs="Arial"/>
          <w:color w:val="000000"/>
        </w:rPr>
        <w:t xml:space="preserve"> you have a real, or perceived, conflict. If you are unsure if your circumstances constitute a possible conflict, you should still complete this section, </w:t>
      </w:r>
      <w:proofErr w:type="gramStart"/>
      <w:r w:rsidRPr="0084471A">
        <w:rPr>
          <w:rFonts w:ascii="Arial" w:hAnsi="Arial" w:cs="Arial"/>
          <w:color w:val="000000"/>
        </w:rPr>
        <w:t>in order to</w:t>
      </w:r>
      <w:proofErr w:type="gramEnd"/>
      <w:r w:rsidRPr="0084471A">
        <w:rPr>
          <w:rFonts w:ascii="Arial" w:hAnsi="Arial" w:cs="Arial"/>
          <w:color w:val="000000"/>
        </w:rPr>
        <w:t xml:space="preserve"> give the selection panel as much information as possible.</w:t>
      </w:r>
    </w:p>
    <w:p w14:paraId="448B3F0A" w14:textId="77777777" w:rsidR="0084471A" w:rsidRPr="0084471A" w:rsidRDefault="0084471A" w:rsidP="0084471A">
      <w:pPr>
        <w:jc w:val="both"/>
        <w:rPr>
          <w:rFonts w:ascii="Arial" w:hAnsi="Arial" w:cs="Arial"/>
          <w:color w:val="000000"/>
        </w:rPr>
      </w:pPr>
    </w:p>
    <w:p w14:paraId="2CFE3FB2" w14:textId="77777777" w:rsidR="0084471A" w:rsidRPr="0084471A" w:rsidRDefault="0084471A" w:rsidP="0084471A">
      <w:pPr>
        <w:jc w:val="both"/>
        <w:rPr>
          <w:rFonts w:ascii="Arial" w:hAnsi="Arial" w:cs="Arial"/>
          <w:color w:val="000000"/>
        </w:rPr>
      </w:pPr>
    </w:p>
    <w:p w14:paraId="66DC8959" w14:textId="77777777" w:rsidR="0084471A" w:rsidRDefault="0084471A" w:rsidP="00A8275B">
      <w:pPr>
        <w:pStyle w:val="Heading3"/>
      </w:pPr>
      <w:r w:rsidRPr="0084471A">
        <w:t>If I declare a conflict, does this mean I will not be considered for appointment?</w:t>
      </w:r>
    </w:p>
    <w:p w14:paraId="5F486275" w14:textId="77777777" w:rsidR="00A8275B" w:rsidRPr="00A8275B" w:rsidRDefault="00A8275B" w:rsidP="00A8275B"/>
    <w:p w14:paraId="358E0A01"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No – each case is considered individually.  If you are short-listed for interview, the panel will explore with you how far the conflict might affect your ability to contribute effectively and impartially </w:t>
      </w:r>
      <w:proofErr w:type="gramStart"/>
      <w:r w:rsidRPr="0084471A">
        <w:rPr>
          <w:rFonts w:ascii="Arial" w:hAnsi="Arial" w:cs="Arial"/>
          <w:color w:val="000000"/>
        </w:rPr>
        <w:t>on</w:t>
      </w:r>
      <w:proofErr w:type="gramEnd"/>
      <w:r w:rsidRPr="0084471A">
        <w:rPr>
          <w:rFonts w:ascii="Arial" w:hAnsi="Arial" w:cs="Arial"/>
          <w:color w:val="000000"/>
        </w:rPr>
        <w:t xml:space="preserve"> the Board and how this might be handled, if you were to be appointed.  For example, it may be possible to arrange for you to step out of meetings when an issue is discussed, in which you have an interest.  However, if, following the discussion with you, the panel believes that the conflict is too great and would call into question the probity of the Board or the appointment, they can withdraw your application from the competition.</w:t>
      </w:r>
    </w:p>
    <w:p w14:paraId="252286B5" w14:textId="77777777" w:rsidR="0084471A" w:rsidRPr="0084471A" w:rsidRDefault="0084471A" w:rsidP="0084471A">
      <w:pPr>
        <w:jc w:val="both"/>
        <w:rPr>
          <w:rFonts w:ascii="Arial" w:hAnsi="Arial" w:cs="Arial"/>
          <w:color w:val="000000"/>
        </w:rPr>
      </w:pPr>
    </w:p>
    <w:p w14:paraId="38968607" w14:textId="77777777" w:rsidR="0084471A" w:rsidRPr="0084471A" w:rsidRDefault="0084471A" w:rsidP="0084471A">
      <w:pPr>
        <w:jc w:val="both"/>
        <w:rPr>
          <w:rFonts w:ascii="Arial" w:hAnsi="Arial" w:cs="Arial"/>
          <w:color w:val="000000"/>
        </w:rPr>
      </w:pPr>
      <w:r w:rsidRPr="0084471A">
        <w:rPr>
          <w:rFonts w:ascii="Arial" w:hAnsi="Arial" w:cs="Arial"/>
          <w:color w:val="000000"/>
        </w:rPr>
        <w:t>The summary of the outcome of the interview process, which is put to Ministers, will include clear written reference to any probity issues or perceived or actual conflicts of interest connected to any candidate put forward as suitable for appointment.  It will include sufficient information to ensure that Ministers are fully aware of any of these matters and can make an informed decision.</w:t>
      </w:r>
    </w:p>
    <w:p w14:paraId="01A07DD5" w14:textId="77777777" w:rsidR="0084471A" w:rsidRPr="0084471A" w:rsidRDefault="0084471A" w:rsidP="0084471A">
      <w:pPr>
        <w:jc w:val="both"/>
        <w:rPr>
          <w:rFonts w:ascii="Arial" w:hAnsi="Arial" w:cs="Arial"/>
          <w:color w:val="000000"/>
        </w:rPr>
      </w:pPr>
    </w:p>
    <w:p w14:paraId="05080C34" w14:textId="77777777" w:rsidR="0084471A" w:rsidRPr="0084471A" w:rsidRDefault="0084471A" w:rsidP="0084471A">
      <w:pPr>
        <w:jc w:val="both"/>
        <w:rPr>
          <w:rFonts w:ascii="Arial" w:hAnsi="Arial" w:cs="Arial"/>
          <w:color w:val="000000"/>
        </w:rPr>
      </w:pPr>
    </w:p>
    <w:p w14:paraId="20C8E6BC" w14:textId="77777777" w:rsidR="0084471A" w:rsidRDefault="0084471A" w:rsidP="00A8275B">
      <w:pPr>
        <w:pStyle w:val="Heading3"/>
      </w:pPr>
      <w:r w:rsidRPr="0084471A">
        <w:t>What happens if I do not declare a known conflict, which is then discovered by the Department after my appointment?</w:t>
      </w:r>
    </w:p>
    <w:p w14:paraId="60656B5F" w14:textId="77777777" w:rsidR="00A8275B" w:rsidRPr="00A8275B" w:rsidRDefault="00A8275B" w:rsidP="00A8275B"/>
    <w:p w14:paraId="33FCB4C8" w14:textId="2DD5168C" w:rsidR="0084471A" w:rsidRDefault="0084471A" w:rsidP="0084471A">
      <w:pPr>
        <w:jc w:val="both"/>
        <w:rPr>
          <w:rFonts w:ascii="Arial" w:hAnsi="Arial" w:cs="Arial"/>
          <w:color w:val="000000"/>
        </w:rPr>
      </w:pPr>
      <w:r w:rsidRPr="0084471A">
        <w:rPr>
          <w:rFonts w:ascii="Arial" w:hAnsi="Arial" w:cs="Arial"/>
          <w:color w:val="000000"/>
        </w:rPr>
        <w:t>Again, each case would be considered on its merits, but the Department may take the view that by concealing a conflict of interest, you would be deemed to have breached the Seven Principles of Conduct Underpinning Public Life and may terminate your appointment.</w:t>
      </w:r>
    </w:p>
    <w:p w14:paraId="11ABB8C1" w14:textId="77777777" w:rsidR="00A8275B" w:rsidRPr="0084471A" w:rsidRDefault="00A8275B" w:rsidP="0084471A">
      <w:pPr>
        <w:jc w:val="both"/>
        <w:rPr>
          <w:rFonts w:ascii="Arial" w:hAnsi="Arial" w:cs="Arial"/>
          <w:color w:val="000000"/>
        </w:rPr>
      </w:pPr>
    </w:p>
    <w:p w14:paraId="00B02E7B" w14:textId="77777777" w:rsidR="0084471A" w:rsidRPr="0084471A" w:rsidRDefault="0084471A" w:rsidP="0084471A">
      <w:pPr>
        <w:jc w:val="both"/>
        <w:rPr>
          <w:rFonts w:ascii="Arial" w:hAnsi="Arial" w:cs="Arial"/>
          <w:color w:val="000000"/>
        </w:rPr>
      </w:pPr>
    </w:p>
    <w:p w14:paraId="01F3E5A7" w14:textId="77777777" w:rsidR="0084471A" w:rsidRDefault="0084471A" w:rsidP="00A8275B">
      <w:pPr>
        <w:pStyle w:val="Heading3"/>
      </w:pPr>
      <w:r w:rsidRPr="0084471A">
        <w:t xml:space="preserve">What happens if I do not </w:t>
      </w:r>
      <w:proofErr w:type="spellStart"/>
      <w:r w:rsidRPr="0084471A">
        <w:t>realise</w:t>
      </w:r>
      <w:proofErr w:type="spellEnd"/>
      <w:r w:rsidRPr="0084471A">
        <w:t xml:space="preserve"> a potential conflict exists?</w:t>
      </w:r>
    </w:p>
    <w:p w14:paraId="2165D637" w14:textId="77777777" w:rsidR="00A8275B" w:rsidRPr="00A8275B" w:rsidRDefault="00A8275B" w:rsidP="00A8275B"/>
    <w:p w14:paraId="04BDD74B" w14:textId="77777777" w:rsidR="0084471A" w:rsidRDefault="0084471A" w:rsidP="0084471A">
      <w:pPr>
        <w:jc w:val="both"/>
        <w:rPr>
          <w:rFonts w:ascii="Arial" w:hAnsi="Arial" w:cs="Arial"/>
          <w:color w:val="000000"/>
        </w:rPr>
      </w:pPr>
      <w:r w:rsidRPr="0084471A">
        <w:rPr>
          <w:rFonts w:ascii="Arial" w:hAnsi="Arial" w:cs="Arial"/>
          <w:color w:val="000000"/>
        </w:rPr>
        <w:t xml:space="preserve">This situation may arise where the applicant is not familiar with the broad range of work which a body covers and therefore does not </w:t>
      </w:r>
      <w:proofErr w:type="spellStart"/>
      <w:r w:rsidRPr="0084471A">
        <w:rPr>
          <w:rFonts w:ascii="Arial" w:hAnsi="Arial" w:cs="Arial"/>
          <w:color w:val="000000"/>
        </w:rPr>
        <w:t>realise</w:t>
      </w:r>
      <w:proofErr w:type="spellEnd"/>
      <w:r w:rsidRPr="0084471A">
        <w:rPr>
          <w:rFonts w:ascii="Arial" w:hAnsi="Arial" w:cs="Arial"/>
          <w:color w:val="000000"/>
        </w:rPr>
        <w:t xml:space="preserve"> that a conflict might exist.  In some cases, the panel, with their wider knowledge of the body, might deduce that there is a potential conflict issue, based on the information on employment and experience provided by the candidate in the application form.  They will then explore this at interview with the candidate.</w:t>
      </w:r>
    </w:p>
    <w:p w14:paraId="1865169E" w14:textId="77777777" w:rsidR="00A8275B" w:rsidRPr="0084471A" w:rsidRDefault="00A8275B" w:rsidP="0084471A">
      <w:pPr>
        <w:jc w:val="both"/>
        <w:rPr>
          <w:rFonts w:ascii="Arial" w:hAnsi="Arial" w:cs="Arial"/>
          <w:color w:val="000000"/>
        </w:rPr>
      </w:pPr>
    </w:p>
    <w:p w14:paraId="49FD060E" w14:textId="77777777" w:rsidR="0084471A" w:rsidRPr="0084471A" w:rsidRDefault="0084471A" w:rsidP="0084471A">
      <w:pPr>
        <w:jc w:val="both"/>
        <w:rPr>
          <w:rFonts w:ascii="Arial" w:hAnsi="Arial" w:cs="Arial"/>
          <w:color w:val="000000"/>
        </w:rPr>
      </w:pPr>
    </w:p>
    <w:p w14:paraId="0ADE1780" w14:textId="77777777" w:rsidR="0084471A" w:rsidRDefault="0084471A" w:rsidP="00A8275B">
      <w:pPr>
        <w:pStyle w:val="Heading3"/>
      </w:pPr>
      <w:r w:rsidRPr="0084471A">
        <w:t>What happens if a conflict of interest arises after an appointment is made?</w:t>
      </w:r>
    </w:p>
    <w:p w14:paraId="62C39D1D" w14:textId="77777777" w:rsidR="00A8275B" w:rsidRPr="00A8275B" w:rsidRDefault="00A8275B" w:rsidP="00A8275B"/>
    <w:p w14:paraId="05383915"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This could arise for two main reasons.  The first is that the </w:t>
      </w:r>
      <w:proofErr w:type="gramStart"/>
      <w:r w:rsidRPr="0084471A">
        <w:rPr>
          <w:rFonts w:ascii="Arial" w:hAnsi="Arial" w:cs="Arial"/>
          <w:color w:val="000000"/>
        </w:rPr>
        <w:t>member’s</w:t>
      </w:r>
      <w:proofErr w:type="gramEnd"/>
      <w:r w:rsidRPr="0084471A">
        <w:rPr>
          <w:rFonts w:ascii="Arial" w:hAnsi="Arial" w:cs="Arial"/>
          <w:color w:val="000000"/>
        </w:rPr>
        <w:t xml:space="preserve"> circumstances may change, for example, they may change jobs and in doing so, a conflict with their work on the board becomes apparent.  The second is where a member is unfamiliar with the range of the work of the body, but after appointment, it becomes clear that a conflict exists where none had been envisaged during the appointment process.</w:t>
      </w:r>
    </w:p>
    <w:p w14:paraId="58F29B37" w14:textId="77777777" w:rsidR="0084471A" w:rsidRPr="0084471A" w:rsidRDefault="0084471A" w:rsidP="0084471A">
      <w:pPr>
        <w:jc w:val="both"/>
        <w:rPr>
          <w:rFonts w:ascii="Arial" w:hAnsi="Arial" w:cs="Arial"/>
          <w:color w:val="000000"/>
        </w:rPr>
      </w:pPr>
    </w:p>
    <w:p w14:paraId="6E397CD9"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In both cases, the issue should be discussed with the Chair of the board and the Chief Executive of the body concerned, in consultation with the Sponsoring Department, to decide </w:t>
      </w:r>
      <w:proofErr w:type="gramStart"/>
      <w:r w:rsidRPr="0084471A">
        <w:rPr>
          <w:rFonts w:ascii="Arial" w:hAnsi="Arial" w:cs="Arial"/>
          <w:color w:val="000000"/>
        </w:rPr>
        <w:t>whether or not</w:t>
      </w:r>
      <w:proofErr w:type="gramEnd"/>
      <w:r w:rsidRPr="0084471A">
        <w:rPr>
          <w:rFonts w:ascii="Arial" w:hAnsi="Arial" w:cs="Arial"/>
          <w:color w:val="000000"/>
        </w:rPr>
        <w:t xml:space="preserve"> the member can continue to carry out their role in an appropriate manner and each case is considered individually.</w:t>
      </w:r>
    </w:p>
    <w:p w14:paraId="2E7771F1" w14:textId="77777777" w:rsidR="0084471A" w:rsidRPr="0084471A" w:rsidRDefault="0084471A" w:rsidP="0084471A">
      <w:pPr>
        <w:jc w:val="both"/>
        <w:rPr>
          <w:rFonts w:ascii="Arial" w:hAnsi="Arial" w:cs="Arial"/>
          <w:color w:val="000000"/>
        </w:rPr>
      </w:pPr>
    </w:p>
    <w:p w14:paraId="375AED9D" w14:textId="77777777" w:rsidR="0084471A" w:rsidRPr="0084471A" w:rsidRDefault="0084471A" w:rsidP="0084471A">
      <w:pPr>
        <w:jc w:val="both"/>
        <w:rPr>
          <w:rFonts w:ascii="Arial" w:hAnsi="Arial" w:cs="Arial"/>
          <w:color w:val="000000"/>
        </w:rPr>
      </w:pPr>
      <w:r w:rsidRPr="0084471A">
        <w:rPr>
          <w:rFonts w:ascii="Arial" w:hAnsi="Arial" w:cs="Arial"/>
          <w:color w:val="000000"/>
        </w:rPr>
        <w:t xml:space="preserve">It may be that the conflict is such that it would be impractical for the </w:t>
      </w:r>
      <w:proofErr w:type="gramStart"/>
      <w:r w:rsidRPr="0084471A">
        <w:rPr>
          <w:rFonts w:ascii="Arial" w:hAnsi="Arial" w:cs="Arial"/>
          <w:color w:val="000000"/>
        </w:rPr>
        <w:t>member</w:t>
      </w:r>
      <w:proofErr w:type="gramEnd"/>
      <w:r w:rsidRPr="0084471A">
        <w:rPr>
          <w:rFonts w:ascii="Arial" w:hAnsi="Arial" w:cs="Arial"/>
          <w:color w:val="000000"/>
        </w:rPr>
        <w:t xml:space="preserve"> to </w:t>
      </w:r>
      <w:proofErr w:type="gramStart"/>
      <w:r w:rsidRPr="0084471A">
        <w:rPr>
          <w:rFonts w:ascii="Arial" w:hAnsi="Arial" w:cs="Arial"/>
          <w:color w:val="000000"/>
        </w:rPr>
        <w:t>continue on</w:t>
      </w:r>
      <w:proofErr w:type="gramEnd"/>
      <w:r w:rsidRPr="0084471A">
        <w:rPr>
          <w:rFonts w:ascii="Arial" w:hAnsi="Arial" w:cs="Arial"/>
          <w:color w:val="000000"/>
        </w:rPr>
        <w:t xml:space="preserve"> </w:t>
      </w:r>
      <w:proofErr w:type="gramStart"/>
      <w:r w:rsidRPr="0084471A">
        <w:rPr>
          <w:rFonts w:ascii="Arial" w:hAnsi="Arial" w:cs="Arial"/>
          <w:color w:val="000000"/>
        </w:rPr>
        <w:t>the board,</w:t>
      </w:r>
      <w:proofErr w:type="gramEnd"/>
      <w:r w:rsidRPr="0084471A">
        <w:rPr>
          <w:rFonts w:ascii="Arial" w:hAnsi="Arial" w:cs="Arial"/>
          <w:color w:val="000000"/>
        </w:rPr>
        <w:t xml:space="preserve"> if they would have to withdraw from a considerable amount of the body’s routine business.  In such cases, the member may be asked to stand down from the body.</w:t>
      </w:r>
    </w:p>
    <w:p w14:paraId="365A6951" w14:textId="77777777" w:rsidR="0084471A" w:rsidRPr="0084471A" w:rsidRDefault="0084471A" w:rsidP="0084471A">
      <w:pPr>
        <w:jc w:val="both"/>
        <w:rPr>
          <w:rFonts w:ascii="Arial" w:hAnsi="Arial" w:cs="Arial"/>
          <w:color w:val="000000"/>
        </w:rPr>
      </w:pPr>
    </w:p>
    <w:p w14:paraId="458714A1" w14:textId="77777777" w:rsidR="0084471A" w:rsidRPr="0084471A" w:rsidRDefault="0084471A" w:rsidP="0084471A">
      <w:pPr>
        <w:jc w:val="both"/>
        <w:rPr>
          <w:rFonts w:ascii="Arial" w:hAnsi="Arial" w:cs="Arial"/>
          <w:b/>
          <w:color w:val="000000"/>
        </w:rPr>
      </w:pPr>
    </w:p>
    <w:p w14:paraId="6A2F33E9" w14:textId="42CBF7A6" w:rsidR="0084471A" w:rsidRPr="0084471A" w:rsidRDefault="0084471A" w:rsidP="0084471A">
      <w:pPr>
        <w:jc w:val="both"/>
        <w:rPr>
          <w:rFonts w:ascii="Arial" w:hAnsi="Arial" w:cs="Arial"/>
        </w:rPr>
      </w:pPr>
    </w:p>
    <w:p w14:paraId="78513E0A" w14:textId="77777777" w:rsidR="000515F7" w:rsidRPr="0084471A" w:rsidRDefault="000515F7" w:rsidP="0084471A">
      <w:pPr>
        <w:rPr>
          <w:rFonts w:ascii="Arial" w:hAnsi="Arial" w:cs="Arial"/>
        </w:rPr>
      </w:pPr>
    </w:p>
    <w:sectPr w:rsidR="000515F7" w:rsidRPr="0084471A">
      <w:footerReference w:type="default" r:id="rId26"/>
      <w:footerReference w:type="first" r:id="rId27"/>
      <w:pgSz w:w="11900" w:h="16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B9C3B" w14:textId="77777777" w:rsidR="00B92744" w:rsidRDefault="00B92744">
      <w:r>
        <w:separator/>
      </w:r>
    </w:p>
  </w:endnote>
  <w:endnote w:type="continuationSeparator" w:id="0">
    <w:p w14:paraId="21DB9FDD" w14:textId="77777777" w:rsidR="00B92744" w:rsidRDefault="00B9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CMAEK+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11F3" w14:textId="77777777" w:rsidR="00D04B20" w:rsidRDefault="002848F0">
    <w:pPr>
      <w:pStyle w:val="Footer"/>
      <w:jc w:val="right"/>
    </w:pP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4F1F4A">
      <w:rPr>
        <w:rFonts w:ascii="Arial" w:eastAsia="Arial" w:hAnsi="Arial" w:cs="Arial"/>
        <w:noProof/>
        <w:sz w:val="20"/>
        <w:szCs w:val="20"/>
      </w:rPr>
      <w:t>2</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602461"/>
      <w:docPartObj>
        <w:docPartGallery w:val="Page Numbers (Bottom of Page)"/>
        <w:docPartUnique/>
      </w:docPartObj>
    </w:sdtPr>
    <w:sdtEndPr>
      <w:rPr>
        <w:noProof/>
      </w:rPr>
    </w:sdtEndPr>
    <w:sdtContent>
      <w:p w14:paraId="3486FA1E" w14:textId="26FBAA36" w:rsidR="00D633B6" w:rsidRDefault="00D633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F16C2B" w14:textId="77777777" w:rsidR="00D633B6" w:rsidRDefault="00D63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2E5B" w14:textId="77777777" w:rsidR="00B92744" w:rsidRDefault="00B92744">
      <w:r>
        <w:separator/>
      </w:r>
    </w:p>
  </w:footnote>
  <w:footnote w:type="continuationSeparator" w:id="0">
    <w:p w14:paraId="385DA4E3" w14:textId="77777777" w:rsidR="00B92744" w:rsidRDefault="00B92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789"/>
    <w:multiLevelType w:val="hybridMultilevel"/>
    <w:tmpl w:val="CB26136A"/>
    <w:styleLink w:val="ImportedStyle5"/>
    <w:lvl w:ilvl="0" w:tplc="1DDE13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D2AF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6E80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B86F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64A0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0478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F41E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0D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965F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3005C9"/>
    <w:multiLevelType w:val="hybridMultilevel"/>
    <w:tmpl w:val="2DD4A9F2"/>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2" w15:restartNumberingAfterBreak="0">
    <w:nsid w:val="0C2D4711"/>
    <w:multiLevelType w:val="hybridMultilevel"/>
    <w:tmpl w:val="4A727D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74DDE"/>
    <w:multiLevelType w:val="hybridMultilevel"/>
    <w:tmpl w:val="C6EA7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01099"/>
    <w:multiLevelType w:val="hybridMultilevel"/>
    <w:tmpl w:val="E2206120"/>
    <w:styleLink w:val="ImportedStyle7"/>
    <w:lvl w:ilvl="0" w:tplc="810AEC4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CA50B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BC9F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EE142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4EC03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809C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B2B7F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44E55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567D2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0251D53"/>
    <w:multiLevelType w:val="hybridMultilevel"/>
    <w:tmpl w:val="30FC9AB2"/>
    <w:lvl w:ilvl="0" w:tplc="15AEFBD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1C7FBA"/>
    <w:multiLevelType w:val="hybridMultilevel"/>
    <w:tmpl w:val="A4327DEC"/>
    <w:styleLink w:val="ImportedStyle1"/>
    <w:lvl w:ilvl="0" w:tplc="40BA9E8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2C7D3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DFE5FB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76E9ED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50509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9B6F0B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1F64C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303BE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D94E0D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2452DC"/>
    <w:multiLevelType w:val="hybridMultilevel"/>
    <w:tmpl w:val="13A86386"/>
    <w:styleLink w:val="ImportedStyle33"/>
    <w:lvl w:ilvl="0" w:tplc="76841AB6">
      <w:start w:val="1"/>
      <w:numFmt w:val="bullet"/>
      <w:lvlText w:val="·"/>
      <w:lvlJc w:val="left"/>
      <w:pPr>
        <w:ind w:left="566"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9A3D68">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B0B88A">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0E11FC">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E8801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8A075A">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72FE86">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40E9F4">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4AC36B0">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9D66B17"/>
    <w:multiLevelType w:val="hybridMultilevel"/>
    <w:tmpl w:val="3274DEEA"/>
    <w:styleLink w:val="ImportedStyle13"/>
    <w:lvl w:ilvl="0" w:tplc="61F456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30FB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FAB3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0DC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8A5D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BD076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890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D43E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AC75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CF06C99"/>
    <w:multiLevelType w:val="hybridMultilevel"/>
    <w:tmpl w:val="9B0A3A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B4438"/>
    <w:multiLevelType w:val="hybridMultilevel"/>
    <w:tmpl w:val="D6EA47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A3695"/>
    <w:multiLevelType w:val="hybridMultilevel"/>
    <w:tmpl w:val="676298EA"/>
    <w:styleLink w:val="ImportedStyle6"/>
    <w:lvl w:ilvl="0" w:tplc="C4322654">
      <w:start w:val="1"/>
      <w:numFmt w:val="bullet"/>
      <w:lvlText w:val="·"/>
      <w:lvlJc w:val="left"/>
      <w:pPr>
        <w:ind w:left="72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367428">
      <w:start w:val="1"/>
      <w:numFmt w:val="bullet"/>
      <w:lvlText w:val="o"/>
      <w:lvlJc w:val="left"/>
      <w:pPr>
        <w:tabs>
          <w:tab w:val="left" w:pos="720"/>
        </w:tabs>
        <w:ind w:left="144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74EBFC">
      <w:start w:val="1"/>
      <w:numFmt w:val="bullet"/>
      <w:lvlText w:val="▪"/>
      <w:lvlJc w:val="left"/>
      <w:pPr>
        <w:tabs>
          <w:tab w:val="left" w:pos="720"/>
        </w:tabs>
        <w:ind w:left="21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CEE0DA">
      <w:start w:val="1"/>
      <w:numFmt w:val="bullet"/>
      <w:lvlText w:val="·"/>
      <w:lvlJc w:val="left"/>
      <w:pPr>
        <w:tabs>
          <w:tab w:val="left" w:pos="720"/>
        </w:tabs>
        <w:ind w:left="288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CB6D0">
      <w:start w:val="1"/>
      <w:numFmt w:val="bullet"/>
      <w:lvlText w:val="o"/>
      <w:lvlJc w:val="left"/>
      <w:pPr>
        <w:tabs>
          <w:tab w:val="left" w:pos="720"/>
        </w:tabs>
        <w:ind w:left="360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BE8C26">
      <w:start w:val="1"/>
      <w:numFmt w:val="bullet"/>
      <w:lvlText w:val="▪"/>
      <w:lvlJc w:val="left"/>
      <w:pPr>
        <w:tabs>
          <w:tab w:val="left" w:pos="720"/>
        </w:tabs>
        <w:ind w:left="432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96A740">
      <w:start w:val="1"/>
      <w:numFmt w:val="bullet"/>
      <w:lvlText w:val="·"/>
      <w:lvlJc w:val="left"/>
      <w:pPr>
        <w:tabs>
          <w:tab w:val="left" w:pos="720"/>
        </w:tabs>
        <w:ind w:left="504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614CE">
      <w:start w:val="1"/>
      <w:numFmt w:val="bullet"/>
      <w:lvlText w:val="o"/>
      <w:lvlJc w:val="left"/>
      <w:pPr>
        <w:tabs>
          <w:tab w:val="left" w:pos="720"/>
        </w:tabs>
        <w:ind w:left="57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8200FE">
      <w:start w:val="1"/>
      <w:numFmt w:val="bullet"/>
      <w:lvlText w:val="▪"/>
      <w:lvlJc w:val="left"/>
      <w:pPr>
        <w:tabs>
          <w:tab w:val="left" w:pos="720"/>
        </w:tabs>
        <w:ind w:left="648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CE027B"/>
    <w:multiLevelType w:val="hybridMultilevel"/>
    <w:tmpl w:val="90A237F8"/>
    <w:styleLink w:val="ImportedStyle12"/>
    <w:lvl w:ilvl="0" w:tplc="6D724CB8">
      <w:start w:val="1"/>
      <w:numFmt w:val="lowerLetter"/>
      <w:lvlText w:val="(%1)"/>
      <w:lvlJc w:val="left"/>
      <w:pPr>
        <w:ind w:left="81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7F4E6EA6">
      <w:start w:val="1"/>
      <w:numFmt w:val="lowerLetter"/>
      <w:lvlText w:val="%2."/>
      <w:lvlJc w:val="left"/>
      <w:pPr>
        <w:ind w:left="153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38BCF1BA">
      <w:start w:val="1"/>
      <w:numFmt w:val="lowerRoman"/>
      <w:lvlText w:val="%3."/>
      <w:lvlJc w:val="left"/>
      <w:pPr>
        <w:ind w:left="2242" w:hanging="3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1B2CC59C">
      <w:start w:val="1"/>
      <w:numFmt w:val="decimal"/>
      <w:lvlText w:val="%4."/>
      <w:lvlJc w:val="left"/>
      <w:pPr>
        <w:ind w:left="297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83D02336">
      <w:start w:val="1"/>
      <w:numFmt w:val="lowerLetter"/>
      <w:lvlText w:val="%5."/>
      <w:lvlJc w:val="left"/>
      <w:pPr>
        <w:ind w:left="369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57908A22">
      <w:start w:val="1"/>
      <w:numFmt w:val="lowerRoman"/>
      <w:lvlText w:val="%6."/>
      <w:lvlJc w:val="left"/>
      <w:pPr>
        <w:ind w:left="4402" w:hanging="39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042D3CE">
      <w:start w:val="1"/>
      <w:numFmt w:val="decimal"/>
      <w:lvlText w:val="%7."/>
      <w:lvlJc w:val="left"/>
      <w:pPr>
        <w:ind w:left="513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4238BD94">
      <w:start w:val="1"/>
      <w:numFmt w:val="lowerLetter"/>
      <w:lvlText w:val="%8."/>
      <w:lvlJc w:val="left"/>
      <w:pPr>
        <w:ind w:left="5855" w:hanging="45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48B4A63C">
      <w:start w:val="1"/>
      <w:numFmt w:val="lowerRoman"/>
      <w:lvlText w:val="%9."/>
      <w:lvlJc w:val="left"/>
      <w:pPr>
        <w:ind w:left="6562" w:hanging="396"/>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3" w15:restartNumberingAfterBreak="0">
    <w:nsid w:val="26554736"/>
    <w:multiLevelType w:val="hybridMultilevel"/>
    <w:tmpl w:val="6F2E9F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2C2842"/>
    <w:multiLevelType w:val="hybridMultilevel"/>
    <w:tmpl w:val="62BA19DE"/>
    <w:styleLink w:val="ImportedStyle3"/>
    <w:lvl w:ilvl="0" w:tplc="CA2EBD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4E65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C069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3ABB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36A25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0423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A0D5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EE0B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CE40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38954AD"/>
    <w:multiLevelType w:val="multilevel"/>
    <w:tmpl w:val="9258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7357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9917C5D"/>
    <w:multiLevelType w:val="hybridMultilevel"/>
    <w:tmpl w:val="B9429FCA"/>
    <w:styleLink w:val="ImportedStyle8"/>
    <w:lvl w:ilvl="0" w:tplc="735AC00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B21962">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DEFCB2">
      <w:start w:val="1"/>
      <w:numFmt w:val="lowerRoman"/>
      <w:lvlText w:val="%3."/>
      <w:lvlJc w:val="left"/>
      <w:pPr>
        <w:ind w:left="1724"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47E5942">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F2DA4E">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EAE910">
      <w:start w:val="1"/>
      <w:numFmt w:val="lowerRoman"/>
      <w:lvlText w:val="%6."/>
      <w:lvlJc w:val="left"/>
      <w:pPr>
        <w:ind w:left="3884"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8AE9A32">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AC3790">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A984C34">
      <w:start w:val="1"/>
      <w:numFmt w:val="lowerRoman"/>
      <w:lvlText w:val="%9."/>
      <w:lvlJc w:val="left"/>
      <w:pPr>
        <w:ind w:left="6044"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00066FD"/>
    <w:multiLevelType w:val="hybridMultilevel"/>
    <w:tmpl w:val="BB566A20"/>
    <w:lvl w:ilvl="0" w:tplc="121C0096">
      <w:start w:val="1"/>
      <w:numFmt w:val="bullet"/>
      <w:pStyle w:val="myHeading6"/>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D85AA4"/>
    <w:multiLevelType w:val="multilevel"/>
    <w:tmpl w:val="2A32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015705"/>
    <w:multiLevelType w:val="hybridMultilevel"/>
    <w:tmpl w:val="668EE118"/>
    <w:styleLink w:val="ImportedStyle11"/>
    <w:lvl w:ilvl="0" w:tplc="FA9AA55C">
      <w:start w:val="1"/>
      <w:numFmt w:val="bullet"/>
      <w:lvlText w:val="·"/>
      <w:lvlJc w:val="left"/>
      <w:pPr>
        <w:tabs>
          <w:tab w:val="left" w:pos="72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4EA9E">
      <w:start w:val="1"/>
      <w:numFmt w:val="bullet"/>
      <w:lvlText w:val="o"/>
      <w:lvlJc w:val="left"/>
      <w:pPr>
        <w:tabs>
          <w:tab w:val="left" w:pos="720"/>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ACD9F6">
      <w:start w:val="1"/>
      <w:numFmt w:val="bullet"/>
      <w:lvlText w:val="▪"/>
      <w:lvlJc w:val="left"/>
      <w:pPr>
        <w:tabs>
          <w:tab w:val="left" w:pos="720"/>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98ED3E">
      <w:start w:val="1"/>
      <w:numFmt w:val="bullet"/>
      <w:lvlText w:val="·"/>
      <w:lvlJc w:val="left"/>
      <w:pPr>
        <w:tabs>
          <w:tab w:val="left" w:pos="720"/>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6A7F02">
      <w:start w:val="1"/>
      <w:numFmt w:val="bullet"/>
      <w:lvlText w:val="o"/>
      <w:lvlJc w:val="left"/>
      <w:pPr>
        <w:tabs>
          <w:tab w:val="left" w:pos="720"/>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E8498">
      <w:start w:val="1"/>
      <w:numFmt w:val="bullet"/>
      <w:lvlText w:val="▪"/>
      <w:lvlJc w:val="left"/>
      <w:pPr>
        <w:tabs>
          <w:tab w:val="left" w:pos="720"/>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5407B4">
      <w:start w:val="1"/>
      <w:numFmt w:val="bullet"/>
      <w:lvlText w:val="·"/>
      <w:lvlJc w:val="left"/>
      <w:pPr>
        <w:tabs>
          <w:tab w:val="left" w:pos="720"/>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28DA6A">
      <w:start w:val="1"/>
      <w:numFmt w:val="bullet"/>
      <w:lvlText w:val="o"/>
      <w:lvlJc w:val="left"/>
      <w:pPr>
        <w:tabs>
          <w:tab w:val="left" w:pos="720"/>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AEDEBE">
      <w:start w:val="1"/>
      <w:numFmt w:val="bullet"/>
      <w:lvlText w:val="▪"/>
      <w:lvlJc w:val="left"/>
      <w:pPr>
        <w:tabs>
          <w:tab w:val="left" w:pos="720"/>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4DE694A"/>
    <w:multiLevelType w:val="hybridMultilevel"/>
    <w:tmpl w:val="9746D8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FD7FF7"/>
    <w:multiLevelType w:val="hybridMultilevel"/>
    <w:tmpl w:val="053042CA"/>
    <w:styleLink w:val="ImportedStyle10"/>
    <w:lvl w:ilvl="0" w:tplc="B25CE21A">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E2471A">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E8E9E2C">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E9A2FE6">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C68D16">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DA0FCF2">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9728B9E">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28C508">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E40678C">
      <w:start w:val="1"/>
      <w:numFmt w:val="bullet"/>
      <w:lvlText w:val="·"/>
      <w:lvlJc w:val="left"/>
      <w:pPr>
        <w:tabs>
          <w:tab w:val="num" w:pos="360"/>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8B47E7A"/>
    <w:multiLevelType w:val="hybridMultilevel"/>
    <w:tmpl w:val="DCCC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22393"/>
    <w:multiLevelType w:val="hybridMultilevel"/>
    <w:tmpl w:val="D7568022"/>
    <w:styleLink w:val="ImportedStyle2"/>
    <w:lvl w:ilvl="0" w:tplc="2234A5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9E1B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F03F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AEAD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0668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E1668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BEAB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BA79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A03B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1533B59"/>
    <w:multiLevelType w:val="hybridMultilevel"/>
    <w:tmpl w:val="23DAA9E8"/>
    <w:styleLink w:val="ImportedStyle4"/>
    <w:lvl w:ilvl="0" w:tplc="A5D08C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28F8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E65E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BE07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20EE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A640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18C8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1652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905F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39B4D37"/>
    <w:multiLevelType w:val="hybridMultilevel"/>
    <w:tmpl w:val="0B7A9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609600">
    <w:abstractNumId w:val="6"/>
  </w:num>
  <w:num w:numId="2" w16cid:durableId="893470582">
    <w:abstractNumId w:val="24"/>
  </w:num>
  <w:num w:numId="3" w16cid:durableId="1860468327">
    <w:abstractNumId w:val="14"/>
  </w:num>
  <w:num w:numId="4" w16cid:durableId="1823155205">
    <w:abstractNumId w:val="25"/>
  </w:num>
  <w:num w:numId="5" w16cid:durableId="1848595436">
    <w:abstractNumId w:val="0"/>
  </w:num>
  <w:num w:numId="6" w16cid:durableId="462387623">
    <w:abstractNumId w:val="11"/>
  </w:num>
  <w:num w:numId="7" w16cid:durableId="1183208989">
    <w:abstractNumId w:val="4"/>
  </w:num>
  <w:num w:numId="8" w16cid:durableId="1408962501">
    <w:abstractNumId w:val="17"/>
  </w:num>
  <w:num w:numId="9" w16cid:durableId="560213460">
    <w:abstractNumId w:val="22"/>
  </w:num>
  <w:num w:numId="10" w16cid:durableId="987516196">
    <w:abstractNumId w:val="20"/>
  </w:num>
  <w:num w:numId="11" w16cid:durableId="1777477854">
    <w:abstractNumId w:val="7"/>
  </w:num>
  <w:num w:numId="12" w16cid:durableId="1434087228">
    <w:abstractNumId w:val="12"/>
  </w:num>
  <w:num w:numId="13" w16cid:durableId="1418597737">
    <w:abstractNumId w:val="8"/>
  </w:num>
  <w:num w:numId="14" w16cid:durableId="566846282">
    <w:abstractNumId w:val="16"/>
  </w:num>
  <w:num w:numId="15" w16cid:durableId="2097242917">
    <w:abstractNumId w:val="2"/>
  </w:num>
  <w:num w:numId="16" w16cid:durableId="773356646">
    <w:abstractNumId w:val="21"/>
  </w:num>
  <w:num w:numId="17" w16cid:durableId="1782723808">
    <w:abstractNumId w:val="18"/>
  </w:num>
  <w:num w:numId="18" w16cid:durableId="637489512">
    <w:abstractNumId w:val="1"/>
  </w:num>
  <w:num w:numId="19" w16cid:durableId="905381143">
    <w:abstractNumId w:val="26"/>
  </w:num>
  <w:num w:numId="20" w16cid:durableId="588777662">
    <w:abstractNumId w:val="13"/>
  </w:num>
  <w:num w:numId="21" w16cid:durableId="1789469265">
    <w:abstractNumId w:val="3"/>
  </w:num>
  <w:num w:numId="22" w16cid:durableId="1338188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1348555">
    <w:abstractNumId w:val="15"/>
  </w:num>
  <w:num w:numId="24" w16cid:durableId="481780257">
    <w:abstractNumId w:val="19"/>
  </w:num>
  <w:num w:numId="25" w16cid:durableId="474102865">
    <w:abstractNumId w:val="10"/>
  </w:num>
  <w:num w:numId="26" w16cid:durableId="402871925">
    <w:abstractNumId w:val="9"/>
  </w:num>
  <w:num w:numId="27" w16cid:durableId="9001160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20"/>
    <w:rsid w:val="00026BDB"/>
    <w:rsid w:val="000515F7"/>
    <w:rsid w:val="000547DA"/>
    <w:rsid w:val="00054F41"/>
    <w:rsid w:val="00066922"/>
    <w:rsid w:val="0007094A"/>
    <w:rsid w:val="000805AF"/>
    <w:rsid w:val="000E7D5A"/>
    <w:rsid w:val="0010424F"/>
    <w:rsid w:val="001063E6"/>
    <w:rsid w:val="00106464"/>
    <w:rsid w:val="0010798B"/>
    <w:rsid w:val="00136070"/>
    <w:rsid w:val="00136232"/>
    <w:rsid w:val="0016369F"/>
    <w:rsid w:val="00165534"/>
    <w:rsid w:val="00173395"/>
    <w:rsid w:val="00177AF7"/>
    <w:rsid w:val="00186989"/>
    <w:rsid w:val="001A1BA1"/>
    <w:rsid w:val="001A216F"/>
    <w:rsid w:val="001A6572"/>
    <w:rsid w:val="001C30E7"/>
    <w:rsid w:val="001D77FD"/>
    <w:rsid w:val="00202C04"/>
    <w:rsid w:val="00221492"/>
    <w:rsid w:val="00224BE6"/>
    <w:rsid w:val="002272FE"/>
    <w:rsid w:val="002537C1"/>
    <w:rsid w:val="00260CBA"/>
    <w:rsid w:val="002848F0"/>
    <w:rsid w:val="002960C1"/>
    <w:rsid w:val="002B7029"/>
    <w:rsid w:val="002D50D4"/>
    <w:rsid w:val="002E128E"/>
    <w:rsid w:val="002F7286"/>
    <w:rsid w:val="00304A3B"/>
    <w:rsid w:val="00305BA5"/>
    <w:rsid w:val="00310EC9"/>
    <w:rsid w:val="00320087"/>
    <w:rsid w:val="00322AC0"/>
    <w:rsid w:val="00344484"/>
    <w:rsid w:val="00345F4E"/>
    <w:rsid w:val="00355A0F"/>
    <w:rsid w:val="00360EDD"/>
    <w:rsid w:val="00361F53"/>
    <w:rsid w:val="00364B48"/>
    <w:rsid w:val="00380963"/>
    <w:rsid w:val="00383285"/>
    <w:rsid w:val="00393774"/>
    <w:rsid w:val="003B1DCB"/>
    <w:rsid w:val="003B42DF"/>
    <w:rsid w:val="003E064C"/>
    <w:rsid w:val="00400D3E"/>
    <w:rsid w:val="004048A4"/>
    <w:rsid w:val="004057ED"/>
    <w:rsid w:val="00417759"/>
    <w:rsid w:val="00426325"/>
    <w:rsid w:val="00433282"/>
    <w:rsid w:val="00441444"/>
    <w:rsid w:val="00442565"/>
    <w:rsid w:val="004658ED"/>
    <w:rsid w:val="004676C8"/>
    <w:rsid w:val="004861BF"/>
    <w:rsid w:val="004A7607"/>
    <w:rsid w:val="004C1254"/>
    <w:rsid w:val="004C7CE6"/>
    <w:rsid w:val="004D77C2"/>
    <w:rsid w:val="004E24B5"/>
    <w:rsid w:val="004E2857"/>
    <w:rsid w:val="004E6550"/>
    <w:rsid w:val="004F1F4A"/>
    <w:rsid w:val="004F234C"/>
    <w:rsid w:val="004F3DB1"/>
    <w:rsid w:val="00507AF4"/>
    <w:rsid w:val="005656DE"/>
    <w:rsid w:val="00571107"/>
    <w:rsid w:val="00583886"/>
    <w:rsid w:val="005B1531"/>
    <w:rsid w:val="005E3EF8"/>
    <w:rsid w:val="005E4E19"/>
    <w:rsid w:val="005F79CA"/>
    <w:rsid w:val="005F7F14"/>
    <w:rsid w:val="0061235A"/>
    <w:rsid w:val="0062530C"/>
    <w:rsid w:val="0064284B"/>
    <w:rsid w:val="00667263"/>
    <w:rsid w:val="006825AF"/>
    <w:rsid w:val="00692ECF"/>
    <w:rsid w:val="006A22AC"/>
    <w:rsid w:val="006A5BF0"/>
    <w:rsid w:val="006B5624"/>
    <w:rsid w:val="006C1CFC"/>
    <w:rsid w:val="006D3A4B"/>
    <w:rsid w:val="006D47A0"/>
    <w:rsid w:val="006E6844"/>
    <w:rsid w:val="00740533"/>
    <w:rsid w:val="007A5AF6"/>
    <w:rsid w:val="007E085A"/>
    <w:rsid w:val="007F402A"/>
    <w:rsid w:val="007F4DC9"/>
    <w:rsid w:val="008061DD"/>
    <w:rsid w:val="008078FF"/>
    <w:rsid w:val="0084471A"/>
    <w:rsid w:val="00846A74"/>
    <w:rsid w:val="00853C6F"/>
    <w:rsid w:val="008735AB"/>
    <w:rsid w:val="00880F30"/>
    <w:rsid w:val="008848B8"/>
    <w:rsid w:val="008A2B12"/>
    <w:rsid w:val="008B241B"/>
    <w:rsid w:val="008C22C0"/>
    <w:rsid w:val="008E2791"/>
    <w:rsid w:val="008E7F76"/>
    <w:rsid w:val="008F2FB2"/>
    <w:rsid w:val="00901C82"/>
    <w:rsid w:val="009306E5"/>
    <w:rsid w:val="00937A25"/>
    <w:rsid w:val="0094171F"/>
    <w:rsid w:val="00946A02"/>
    <w:rsid w:val="009472E7"/>
    <w:rsid w:val="00950D11"/>
    <w:rsid w:val="009579A7"/>
    <w:rsid w:val="00965D6E"/>
    <w:rsid w:val="00965DE2"/>
    <w:rsid w:val="00986706"/>
    <w:rsid w:val="009A0F8D"/>
    <w:rsid w:val="009C0DCD"/>
    <w:rsid w:val="009C18C6"/>
    <w:rsid w:val="009C35C5"/>
    <w:rsid w:val="009E0583"/>
    <w:rsid w:val="009E3FEB"/>
    <w:rsid w:val="00A038EC"/>
    <w:rsid w:val="00A046B0"/>
    <w:rsid w:val="00A07A54"/>
    <w:rsid w:val="00A168F2"/>
    <w:rsid w:val="00A2303E"/>
    <w:rsid w:val="00A31B97"/>
    <w:rsid w:val="00A31BB5"/>
    <w:rsid w:val="00A40712"/>
    <w:rsid w:val="00A45471"/>
    <w:rsid w:val="00A47D3A"/>
    <w:rsid w:val="00A502D1"/>
    <w:rsid w:val="00A519D2"/>
    <w:rsid w:val="00A57E02"/>
    <w:rsid w:val="00A8275B"/>
    <w:rsid w:val="00A95F81"/>
    <w:rsid w:val="00AA4741"/>
    <w:rsid w:val="00AB1D7F"/>
    <w:rsid w:val="00AC4CB5"/>
    <w:rsid w:val="00AD5B27"/>
    <w:rsid w:val="00B07FE3"/>
    <w:rsid w:val="00B16864"/>
    <w:rsid w:val="00B24430"/>
    <w:rsid w:val="00B4719F"/>
    <w:rsid w:val="00B56061"/>
    <w:rsid w:val="00B63D6A"/>
    <w:rsid w:val="00B762FA"/>
    <w:rsid w:val="00B83069"/>
    <w:rsid w:val="00B83D76"/>
    <w:rsid w:val="00B90455"/>
    <w:rsid w:val="00B92744"/>
    <w:rsid w:val="00B935E0"/>
    <w:rsid w:val="00BA6C3E"/>
    <w:rsid w:val="00C25764"/>
    <w:rsid w:val="00C338BE"/>
    <w:rsid w:val="00C35CC3"/>
    <w:rsid w:val="00C365E4"/>
    <w:rsid w:val="00C36EAE"/>
    <w:rsid w:val="00C52ECA"/>
    <w:rsid w:val="00C91CE4"/>
    <w:rsid w:val="00C93B5E"/>
    <w:rsid w:val="00C946E6"/>
    <w:rsid w:val="00CA0AF9"/>
    <w:rsid w:val="00CA4587"/>
    <w:rsid w:val="00CC3C9A"/>
    <w:rsid w:val="00CE3D7B"/>
    <w:rsid w:val="00CE7136"/>
    <w:rsid w:val="00CF2ABA"/>
    <w:rsid w:val="00CF5968"/>
    <w:rsid w:val="00CF737E"/>
    <w:rsid w:val="00D04B20"/>
    <w:rsid w:val="00D36231"/>
    <w:rsid w:val="00D4318D"/>
    <w:rsid w:val="00D633B6"/>
    <w:rsid w:val="00D67650"/>
    <w:rsid w:val="00D84E57"/>
    <w:rsid w:val="00D933BE"/>
    <w:rsid w:val="00DA484A"/>
    <w:rsid w:val="00DA590B"/>
    <w:rsid w:val="00DD5824"/>
    <w:rsid w:val="00DE323D"/>
    <w:rsid w:val="00DE380F"/>
    <w:rsid w:val="00E013AC"/>
    <w:rsid w:val="00E03E72"/>
    <w:rsid w:val="00E11ADD"/>
    <w:rsid w:val="00E22735"/>
    <w:rsid w:val="00E35AA1"/>
    <w:rsid w:val="00E40986"/>
    <w:rsid w:val="00E60E84"/>
    <w:rsid w:val="00E94A10"/>
    <w:rsid w:val="00EA46F9"/>
    <w:rsid w:val="00EC01C6"/>
    <w:rsid w:val="00ED517D"/>
    <w:rsid w:val="00EE019C"/>
    <w:rsid w:val="00EE6BFC"/>
    <w:rsid w:val="00EE7714"/>
    <w:rsid w:val="00EF652F"/>
    <w:rsid w:val="00F01147"/>
    <w:rsid w:val="00F14291"/>
    <w:rsid w:val="00F234A2"/>
    <w:rsid w:val="00F24817"/>
    <w:rsid w:val="00F2739E"/>
    <w:rsid w:val="00F413CF"/>
    <w:rsid w:val="00F42836"/>
    <w:rsid w:val="00F43E73"/>
    <w:rsid w:val="00F446A3"/>
    <w:rsid w:val="00F44EBD"/>
    <w:rsid w:val="00F80723"/>
    <w:rsid w:val="00F82503"/>
    <w:rsid w:val="00F944AF"/>
    <w:rsid w:val="00F97D9F"/>
    <w:rsid w:val="00FA5B22"/>
    <w:rsid w:val="00FB44A1"/>
    <w:rsid w:val="00FD58DB"/>
    <w:rsid w:val="00FE4AF1"/>
    <w:rsid w:val="00FE5213"/>
    <w:rsid w:val="00FF6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A32B"/>
  <w15:docId w15:val="{DCB7CD2F-ECFB-45EF-9761-D0189C38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A02"/>
    <w:rPr>
      <w:sz w:val="24"/>
      <w:szCs w:val="24"/>
      <w:lang w:val="en-US" w:eastAsia="en-US"/>
    </w:rPr>
  </w:style>
  <w:style w:type="paragraph" w:styleId="Heading1">
    <w:name w:val="heading 1"/>
    <w:basedOn w:val="Normal"/>
    <w:next w:val="Normal"/>
    <w:link w:val="Heading1Char"/>
    <w:qFormat/>
    <w:rsid w:val="0007094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0709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EF652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A2303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4471A"/>
    <w:pPr>
      <w:keepNext/>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ascii="Bookman Old Style" w:eastAsia="Times New Roman" w:hAnsi="Bookman Old Style" w:cs="Arial"/>
      <w:b/>
      <w:color w:val="000000"/>
      <w:bdr w:val="none" w:sz="0" w:space="0" w:color="auto"/>
      <w:lang w:val="en-GB" w:eastAsia="en-GB"/>
    </w:rPr>
  </w:style>
  <w:style w:type="paragraph" w:styleId="Heading6">
    <w:name w:val="heading 6"/>
    <w:basedOn w:val="Normal"/>
    <w:next w:val="Normal"/>
    <w:link w:val="Heading6Char"/>
    <w:qFormat/>
    <w:rsid w:val="0084471A"/>
    <w:pPr>
      <w:keepNext/>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ascii="Univers" w:eastAsia="Times New Roman" w:hAnsi="Univers" w:cs="Arial"/>
      <w:sz w:val="22"/>
      <w:u w:val="single"/>
      <w:bdr w:val="none" w:sz="0" w:space="0" w:color="auto"/>
      <w:lang w:val="en-GB" w:eastAsia="en-GB"/>
    </w:rPr>
  </w:style>
  <w:style w:type="paragraph" w:styleId="Heading7">
    <w:name w:val="heading 7"/>
    <w:basedOn w:val="Normal"/>
    <w:next w:val="Normal"/>
    <w:link w:val="Heading7Char"/>
    <w:qFormat/>
    <w:rsid w:val="0084471A"/>
    <w:pPr>
      <w:keepNex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outlineLvl w:val="6"/>
    </w:pPr>
    <w:rPr>
      <w:rFonts w:ascii="Univers" w:eastAsia="Times New Roman" w:hAnsi="Univers" w:cs="Arial"/>
      <w:b/>
      <w:sz w:val="22"/>
      <w:bdr w:val="none" w:sz="0" w:space="0" w:color="auto"/>
      <w:lang w:val="en-GB" w:eastAsia="en-GB"/>
    </w:rPr>
  </w:style>
  <w:style w:type="paragraph" w:styleId="Heading8">
    <w:name w:val="heading 8"/>
    <w:basedOn w:val="Normal"/>
    <w:next w:val="Normal"/>
    <w:link w:val="Heading8Char"/>
    <w:qFormat/>
    <w:rsid w:val="0084471A"/>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7"/>
    </w:pPr>
    <w:rPr>
      <w:rFonts w:ascii="Univers" w:eastAsia="Times New Roman" w:hAnsi="Univers" w:cs="Arial"/>
      <w:b/>
      <w:sz w:val="22"/>
      <w:u w:val="single"/>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Arial" w:hAnsi="Arial" w:cs="Arial Unicode MS"/>
      <w:color w:val="000000"/>
      <w:sz w:val="24"/>
      <w:szCs w:val="24"/>
      <w:u w:color="000000"/>
      <w:lang w:val="en-US"/>
    </w:rPr>
  </w:style>
  <w:style w:type="paragraph" w:styleId="Footer">
    <w:name w:val="footer"/>
    <w:link w:val="FooterChar"/>
    <w:uiPriority w:val="99"/>
    <w:pPr>
      <w:tabs>
        <w:tab w:val="center" w:pos="4153"/>
        <w:tab w:val="right" w:pos="8306"/>
      </w:tabs>
    </w:pPr>
    <w:rPr>
      <w:rFonts w:ascii="Bookman Old Style" w:eastAsia="Bookman Old Style" w:hAnsi="Bookman Old Style" w:cs="Bookman Old Style"/>
      <w:color w:val="000000"/>
      <w:sz w:val="24"/>
      <w:szCs w:val="24"/>
      <w:u w:color="000000"/>
      <w:lang w:val="en-US"/>
    </w:rPr>
  </w:style>
  <w:style w:type="paragraph" w:customStyle="1" w:styleId="HeaderFooter">
    <w:name w:val="Header &amp; Footer"/>
    <w:pPr>
      <w:tabs>
        <w:tab w:val="right" w:pos="9020"/>
      </w:tabs>
    </w:pPr>
    <w:rPr>
      <w:rFonts w:ascii="Helvetica" w:eastAsia="Helvetica" w:hAnsi="Helvetica" w:cs="Helvetica"/>
      <w:color w:val="000000"/>
      <w:sz w:val="26"/>
      <w:szCs w:val="26"/>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4"/>
      <w:szCs w:val="24"/>
      <w:u w:val="single" w:color="0000FF"/>
    </w:rPr>
  </w:style>
  <w:style w:type="character" w:customStyle="1" w:styleId="Hyperlink1">
    <w:name w:val="Hyperlink.1"/>
    <w:basedOn w:val="Link"/>
    <w:rPr>
      <w:outline w:val="0"/>
      <w:color w:val="0000FF"/>
      <w:u w:val="single" w:color="0000FF"/>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paragraph" w:customStyle="1" w:styleId="Default">
    <w:name w:val="Default"/>
    <w:pPr>
      <w:spacing w:before="160" w:line="288" w:lineRule="auto"/>
    </w:pPr>
    <w:rPr>
      <w:rFonts w:ascii="Helvetica" w:eastAsia="Helvetica" w:hAnsi="Helvetica" w:cs="Helvetica"/>
      <w:color w:val="000000"/>
      <w:sz w:val="26"/>
      <w:szCs w:val="26"/>
      <w14:textOutline w14:w="0" w14:cap="flat" w14:cmpd="sng" w14:algn="ctr">
        <w14:noFill/>
        <w14:prstDash w14:val="solid"/>
        <w14:bevel/>
      </w14:textOutline>
    </w:rPr>
  </w:style>
  <w:style w:type="numbering" w:customStyle="1" w:styleId="ImportedStyle8">
    <w:name w:val="Imported Style 8"/>
    <w:pPr>
      <w:numPr>
        <w:numId w:val="8"/>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ind w:left="720"/>
    </w:pPr>
    <w:rPr>
      <w:rFonts w:ascii="Calibri" w:eastAsia="Calibri" w:hAnsi="Calibri" w:cs="Calibri"/>
      <w:color w:val="000000"/>
      <w:sz w:val="24"/>
      <w:szCs w:val="24"/>
      <w:u w:color="000000"/>
      <w:lang w:val="en-US"/>
    </w:rPr>
  </w:style>
  <w:style w:type="character" w:customStyle="1" w:styleId="None">
    <w:name w:val="None"/>
  </w:style>
  <w:style w:type="character" w:customStyle="1" w:styleId="Hyperlink2">
    <w:name w:val="Hyperlink.2"/>
    <w:basedOn w:val="None"/>
    <w:rPr>
      <w:rFonts w:ascii="Arial" w:eastAsia="Arial" w:hAnsi="Arial" w:cs="Arial"/>
      <w:outline w:val="0"/>
      <w:color w:val="0000FF"/>
      <w:sz w:val="24"/>
      <w:szCs w:val="24"/>
      <w:u w:val="single" w:color="0000FF"/>
    </w:rPr>
  </w:style>
  <w:style w:type="numbering" w:customStyle="1" w:styleId="ImportedStyle10">
    <w:name w:val="Imported Style 10"/>
    <w:pPr>
      <w:numPr>
        <w:numId w:val="9"/>
      </w:numPr>
    </w:pPr>
  </w:style>
  <w:style w:type="character" w:customStyle="1" w:styleId="Hyperlink3">
    <w:name w:val="Hyperlink.3"/>
    <w:basedOn w:val="Link"/>
    <w:rPr>
      <w:rFonts w:ascii="Arial" w:eastAsia="Arial" w:hAnsi="Arial" w:cs="Arial"/>
      <w:outline w:val="0"/>
      <w:color w:val="0000FF"/>
      <w:kern w:val="28"/>
      <w:sz w:val="24"/>
      <w:szCs w:val="24"/>
      <w:u w:val="single" w:color="0000FF"/>
    </w:rPr>
  </w:style>
  <w:style w:type="numbering" w:customStyle="1" w:styleId="ImportedStyle11">
    <w:name w:val="Imported Style 11"/>
    <w:pPr>
      <w:numPr>
        <w:numId w:val="10"/>
      </w:numPr>
    </w:pPr>
  </w:style>
  <w:style w:type="numbering" w:customStyle="1" w:styleId="ImportedStyle33">
    <w:name w:val="Imported Style 33"/>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nhideWhenUsed/>
    <w:rsid w:val="008B241B"/>
    <w:rPr>
      <w:b/>
      <w:bCs/>
    </w:rPr>
  </w:style>
  <w:style w:type="character" w:customStyle="1" w:styleId="CommentSubjectChar">
    <w:name w:val="Comment Subject Char"/>
    <w:basedOn w:val="CommentTextChar"/>
    <w:link w:val="CommentSubject"/>
    <w:rsid w:val="008B241B"/>
    <w:rPr>
      <w:b/>
      <w:bCs/>
      <w:lang w:val="en-US" w:eastAsia="en-US"/>
    </w:rPr>
  </w:style>
  <w:style w:type="paragraph" w:styleId="FootnoteText">
    <w:name w:val="footnote text"/>
    <w:basedOn w:val="Normal"/>
    <w:link w:val="FootnoteTextChar"/>
    <w:semiHidden/>
    <w:unhideWhenUsed/>
    <w:rsid w:val="00165534"/>
    <w:rPr>
      <w:sz w:val="20"/>
      <w:szCs w:val="20"/>
    </w:rPr>
  </w:style>
  <w:style w:type="character" w:customStyle="1" w:styleId="FootnoteTextChar">
    <w:name w:val="Footnote Text Char"/>
    <w:basedOn w:val="DefaultParagraphFont"/>
    <w:link w:val="FootnoteText"/>
    <w:uiPriority w:val="99"/>
    <w:semiHidden/>
    <w:rsid w:val="00165534"/>
    <w:rPr>
      <w:lang w:val="en-US" w:eastAsia="en-US"/>
    </w:rPr>
  </w:style>
  <w:style w:type="character" w:styleId="FootnoteReference">
    <w:name w:val="footnote reference"/>
    <w:basedOn w:val="DefaultParagraphFont"/>
    <w:uiPriority w:val="99"/>
    <w:semiHidden/>
    <w:unhideWhenUsed/>
    <w:rsid w:val="00165534"/>
    <w:rPr>
      <w:vertAlign w:val="superscript"/>
    </w:rPr>
  </w:style>
  <w:style w:type="paragraph" w:styleId="Revision">
    <w:name w:val="Revision"/>
    <w:hidden/>
    <w:uiPriority w:val="99"/>
    <w:semiHidden/>
    <w:rsid w:val="0061235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AD5B27"/>
    <w:rPr>
      <w:color w:val="605E5C"/>
      <w:shd w:val="clear" w:color="auto" w:fill="E1DFDD"/>
    </w:rPr>
  </w:style>
  <w:style w:type="paragraph" w:customStyle="1" w:styleId="BodyA">
    <w:name w:val="Body A"/>
    <w:rsid w:val="009472E7"/>
    <w:pPr>
      <w:spacing w:after="200" w:line="276"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numbering" w:customStyle="1" w:styleId="ImportedStyle101">
    <w:name w:val="Imported Style 101"/>
    <w:rsid w:val="00B07FE3"/>
  </w:style>
  <w:style w:type="character" w:styleId="FollowedHyperlink">
    <w:name w:val="FollowedHyperlink"/>
    <w:basedOn w:val="DefaultParagraphFont"/>
    <w:unhideWhenUsed/>
    <w:rsid w:val="004A7607"/>
    <w:rPr>
      <w:color w:val="FF00FF" w:themeColor="followedHyperlink"/>
      <w:u w:val="single"/>
    </w:rPr>
  </w:style>
  <w:style w:type="character" w:customStyle="1" w:styleId="Heading1Char">
    <w:name w:val="Heading 1 Char"/>
    <w:basedOn w:val="DefaultParagraphFont"/>
    <w:link w:val="Heading1"/>
    <w:uiPriority w:val="9"/>
    <w:rsid w:val="0007094A"/>
    <w:rPr>
      <w:rFonts w:asciiTheme="majorHAnsi" w:eastAsiaTheme="majorEastAsia" w:hAnsiTheme="majorHAnsi" w:cstheme="majorBidi"/>
      <w:color w:val="2E74B5" w:themeColor="accent1" w:themeShade="BF"/>
      <w:sz w:val="32"/>
      <w:szCs w:val="32"/>
      <w:lang w:val="en-US" w:eastAsia="en-US"/>
    </w:rPr>
  </w:style>
  <w:style w:type="character" w:customStyle="1" w:styleId="Heading2Char">
    <w:name w:val="Heading 2 Char"/>
    <w:basedOn w:val="DefaultParagraphFont"/>
    <w:link w:val="Heading2"/>
    <w:uiPriority w:val="9"/>
    <w:rsid w:val="0007094A"/>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rsid w:val="00EF652F"/>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rsid w:val="00A2303E"/>
    <w:rPr>
      <w:rFonts w:asciiTheme="majorHAnsi" w:eastAsiaTheme="majorEastAsia" w:hAnsiTheme="majorHAnsi" w:cstheme="majorBidi"/>
      <w:i/>
      <w:iCs/>
      <w:color w:val="2E74B5" w:themeColor="accent1" w:themeShade="BF"/>
      <w:sz w:val="24"/>
      <w:szCs w:val="24"/>
      <w:lang w:val="en-US" w:eastAsia="en-US"/>
    </w:rPr>
  </w:style>
  <w:style w:type="character" w:customStyle="1" w:styleId="Heading5Char">
    <w:name w:val="Heading 5 Char"/>
    <w:basedOn w:val="DefaultParagraphFont"/>
    <w:link w:val="Heading5"/>
    <w:rsid w:val="0084471A"/>
    <w:rPr>
      <w:rFonts w:ascii="Bookman Old Style" w:eastAsia="Times New Roman" w:hAnsi="Bookman Old Style" w:cs="Arial"/>
      <w:b/>
      <w:color w:val="000000"/>
      <w:sz w:val="24"/>
      <w:szCs w:val="24"/>
      <w:bdr w:val="none" w:sz="0" w:space="0" w:color="auto"/>
    </w:rPr>
  </w:style>
  <w:style w:type="character" w:customStyle="1" w:styleId="Heading6Char">
    <w:name w:val="Heading 6 Char"/>
    <w:basedOn w:val="DefaultParagraphFont"/>
    <w:link w:val="Heading6"/>
    <w:rsid w:val="0084471A"/>
    <w:rPr>
      <w:rFonts w:ascii="Univers" w:eastAsia="Times New Roman" w:hAnsi="Univers" w:cs="Arial"/>
      <w:sz w:val="22"/>
      <w:szCs w:val="24"/>
      <w:u w:val="single"/>
      <w:bdr w:val="none" w:sz="0" w:space="0" w:color="auto"/>
    </w:rPr>
  </w:style>
  <w:style w:type="character" w:customStyle="1" w:styleId="Heading7Char">
    <w:name w:val="Heading 7 Char"/>
    <w:basedOn w:val="DefaultParagraphFont"/>
    <w:link w:val="Heading7"/>
    <w:rsid w:val="0084471A"/>
    <w:rPr>
      <w:rFonts w:ascii="Univers" w:eastAsia="Times New Roman" w:hAnsi="Univers" w:cs="Arial"/>
      <w:b/>
      <w:sz w:val="22"/>
      <w:szCs w:val="24"/>
      <w:bdr w:val="none" w:sz="0" w:space="0" w:color="auto"/>
    </w:rPr>
  </w:style>
  <w:style w:type="character" w:customStyle="1" w:styleId="Heading8Char">
    <w:name w:val="Heading 8 Char"/>
    <w:basedOn w:val="DefaultParagraphFont"/>
    <w:link w:val="Heading8"/>
    <w:rsid w:val="0084471A"/>
    <w:rPr>
      <w:rFonts w:ascii="Univers" w:eastAsia="Times New Roman" w:hAnsi="Univers" w:cs="Arial"/>
      <w:b/>
      <w:sz w:val="22"/>
      <w:szCs w:val="24"/>
      <w:u w:val="single"/>
      <w:bdr w:val="none" w:sz="0" w:space="0" w:color="auto"/>
    </w:rPr>
  </w:style>
  <w:style w:type="character" w:styleId="PageNumber">
    <w:name w:val="page number"/>
    <w:basedOn w:val="DefaultParagraphFont"/>
    <w:rsid w:val="0084471A"/>
  </w:style>
  <w:style w:type="paragraph" w:styleId="BodyText">
    <w:name w:val="Body Text"/>
    <w:basedOn w:val="Normal"/>
    <w:link w:val="BodyTextChar"/>
    <w:rsid w:val="0084471A"/>
    <w:pPr>
      <w:pBdr>
        <w:top w:val="none" w:sz="0" w:space="0" w:color="auto"/>
        <w:left w:val="none" w:sz="0" w:space="0" w:color="auto"/>
        <w:bottom w:val="none" w:sz="0" w:space="0" w:color="auto"/>
        <w:right w:val="none" w:sz="0" w:space="0" w:color="auto"/>
        <w:between w:val="none" w:sz="0" w:space="0" w:color="auto"/>
        <w:bar w:val="none" w:sz="0" w:color="auto"/>
      </w:pBdr>
    </w:pPr>
    <w:rPr>
      <w:rFonts w:ascii="Bookman Old Style" w:eastAsia="Times New Roman" w:hAnsi="Bookman Old Style" w:cs="Arial"/>
      <w:color w:val="000000"/>
      <w:bdr w:val="none" w:sz="0" w:space="0" w:color="auto"/>
      <w:lang w:val="en-GB" w:eastAsia="en-GB"/>
    </w:rPr>
  </w:style>
  <w:style w:type="character" w:customStyle="1" w:styleId="BodyTextChar">
    <w:name w:val="Body Text Char"/>
    <w:basedOn w:val="DefaultParagraphFont"/>
    <w:link w:val="BodyText"/>
    <w:rsid w:val="0084471A"/>
    <w:rPr>
      <w:rFonts w:ascii="Bookman Old Style" w:eastAsia="Times New Roman" w:hAnsi="Bookman Old Style" w:cs="Arial"/>
      <w:color w:val="000000"/>
      <w:sz w:val="24"/>
      <w:szCs w:val="24"/>
      <w:bdr w:val="none" w:sz="0" w:space="0" w:color="auto"/>
    </w:rPr>
  </w:style>
  <w:style w:type="paragraph" w:styleId="BodyText2">
    <w:name w:val="Body Text 2"/>
    <w:basedOn w:val="Normal"/>
    <w:link w:val="BodyText2Char"/>
    <w:rsid w:val="0084471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Univers" w:eastAsia="Times New Roman" w:hAnsi="Univers" w:cs="Arial"/>
      <w:color w:val="000000"/>
      <w:sz w:val="22"/>
      <w:bdr w:val="none" w:sz="0" w:space="0" w:color="auto"/>
      <w:lang w:val="en-GB" w:eastAsia="en-GB"/>
    </w:rPr>
  </w:style>
  <w:style w:type="character" w:customStyle="1" w:styleId="BodyText2Char">
    <w:name w:val="Body Text 2 Char"/>
    <w:basedOn w:val="DefaultParagraphFont"/>
    <w:link w:val="BodyText2"/>
    <w:rsid w:val="0084471A"/>
    <w:rPr>
      <w:rFonts w:ascii="Univers" w:eastAsia="Times New Roman" w:hAnsi="Univers" w:cs="Arial"/>
      <w:color w:val="000000"/>
      <w:sz w:val="22"/>
      <w:szCs w:val="24"/>
      <w:bdr w:val="none" w:sz="0" w:space="0" w:color="auto"/>
    </w:rPr>
  </w:style>
  <w:style w:type="paragraph" w:styleId="BodyText3">
    <w:name w:val="Body Text 3"/>
    <w:basedOn w:val="Normal"/>
    <w:link w:val="BodyText3Char"/>
    <w:rsid w:val="0084471A"/>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Univers" w:eastAsia="Times New Roman" w:hAnsi="Univers" w:cs="Arial"/>
      <w:b/>
      <w:i/>
      <w:sz w:val="22"/>
      <w:bdr w:val="none" w:sz="0" w:space="0" w:color="auto"/>
      <w:lang w:val="en-GB" w:eastAsia="en-GB"/>
    </w:rPr>
  </w:style>
  <w:style w:type="character" w:customStyle="1" w:styleId="BodyText3Char">
    <w:name w:val="Body Text 3 Char"/>
    <w:basedOn w:val="DefaultParagraphFont"/>
    <w:link w:val="BodyText3"/>
    <w:rsid w:val="0084471A"/>
    <w:rPr>
      <w:rFonts w:ascii="Univers" w:eastAsia="Times New Roman" w:hAnsi="Univers" w:cs="Arial"/>
      <w:b/>
      <w:i/>
      <w:sz w:val="22"/>
      <w:szCs w:val="24"/>
      <w:bdr w:val="none" w:sz="0" w:space="0" w:color="auto"/>
    </w:rPr>
  </w:style>
  <w:style w:type="paragraph" w:styleId="BodyTextIndent">
    <w:name w:val="Body Text Indent"/>
    <w:basedOn w:val="Normal"/>
    <w:link w:val="BodyTextIndentChar"/>
    <w:rsid w:val="0084471A"/>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Univers" w:eastAsia="Times New Roman" w:hAnsi="Univers" w:cs="Arial"/>
      <w:sz w:val="22"/>
      <w:bdr w:val="none" w:sz="0" w:space="0" w:color="auto"/>
      <w:lang w:val="en-GB" w:eastAsia="en-GB"/>
    </w:rPr>
  </w:style>
  <w:style w:type="character" w:customStyle="1" w:styleId="BodyTextIndentChar">
    <w:name w:val="Body Text Indent Char"/>
    <w:basedOn w:val="DefaultParagraphFont"/>
    <w:link w:val="BodyTextIndent"/>
    <w:rsid w:val="0084471A"/>
    <w:rPr>
      <w:rFonts w:ascii="Univers" w:eastAsia="Times New Roman" w:hAnsi="Univers" w:cs="Arial"/>
      <w:sz w:val="22"/>
      <w:szCs w:val="24"/>
      <w:bdr w:val="none" w:sz="0" w:space="0" w:color="auto"/>
    </w:rPr>
  </w:style>
  <w:style w:type="paragraph" w:styleId="BalloonText">
    <w:name w:val="Balloon Text"/>
    <w:basedOn w:val="Normal"/>
    <w:link w:val="BalloonTextChar"/>
    <w:semiHidden/>
    <w:rsid w:val="0084471A"/>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en-GB" w:eastAsia="en-GB"/>
    </w:rPr>
  </w:style>
  <w:style w:type="character" w:customStyle="1" w:styleId="BalloonTextChar">
    <w:name w:val="Balloon Text Char"/>
    <w:basedOn w:val="DefaultParagraphFont"/>
    <w:link w:val="BalloonText"/>
    <w:semiHidden/>
    <w:rsid w:val="0084471A"/>
    <w:rPr>
      <w:rFonts w:ascii="Tahoma" w:eastAsia="Times New Roman" w:hAnsi="Tahoma" w:cs="Tahoma"/>
      <w:sz w:val="16"/>
      <w:szCs w:val="16"/>
      <w:bdr w:val="none" w:sz="0" w:space="0" w:color="auto"/>
    </w:rPr>
  </w:style>
  <w:style w:type="paragraph" w:styleId="Title">
    <w:name w:val="Title"/>
    <w:basedOn w:val="Normal"/>
    <w:link w:val="TitleChar"/>
    <w:qFormat/>
    <w:rsid w:val="0084471A"/>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entury Gothic" w:eastAsia="Times New Roman" w:hAnsi="Century Gothic" w:cs="Arial"/>
      <w:b/>
      <w:sz w:val="28"/>
      <w:bdr w:val="none" w:sz="0" w:space="0" w:color="auto"/>
    </w:rPr>
  </w:style>
  <w:style w:type="character" w:customStyle="1" w:styleId="TitleChar">
    <w:name w:val="Title Char"/>
    <w:basedOn w:val="DefaultParagraphFont"/>
    <w:link w:val="Title"/>
    <w:rsid w:val="0084471A"/>
    <w:rPr>
      <w:rFonts w:ascii="Century Gothic" w:eastAsia="Times New Roman" w:hAnsi="Century Gothic" w:cs="Arial"/>
      <w:b/>
      <w:sz w:val="28"/>
      <w:szCs w:val="24"/>
      <w:bdr w:val="none" w:sz="0" w:space="0" w:color="auto"/>
      <w:lang w:val="en-US" w:eastAsia="en-US"/>
    </w:rPr>
  </w:style>
  <w:style w:type="character" w:styleId="Strong">
    <w:name w:val="Strong"/>
    <w:basedOn w:val="DefaultParagraphFont"/>
    <w:qFormat/>
    <w:rsid w:val="0084471A"/>
    <w:rPr>
      <w:b/>
      <w:bCs/>
    </w:rPr>
  </w:style>
  <w:style w:type="paragraph" w:styleId="NormalWeb">
    <w:name w:val="Normal (Web)"/>
    <w:basedOn w:val="Normal"/>
    <w:rsid w:val="0084471A"/>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Arial" w:eastAsia="Times New Roman" w:hAnsi="Arial" w:cs="Arial"/>
      <w:bdr w:val="none" w:sz="0" w:space="0" w:color="auto"/>
      <w:lang w:val="en-GB" w:eastAsia="en-GB"/>
    </w:rPr>
  </w:style>
  <w:style w:type="character" w:customStyle="1" w:styleId="last">
    <w:name w:val="last"/>
    <w:basedOn w:val="DefaultParagraphFont"/>
    <w:rsid w:val="0084471A"/>
  </w:style>
  <w:style w:type="table" w:styleId="TableGrid">
    <w:name w:val="Table Grid"/>
    <w:basedOn w:val="TableNormal"/>
    <w:rsid w:val="008447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Heading6">
    <w:name w:val="myHeading6"/>
    <w:basedOn w:val="Normal"/>
    <w:rsid w:val="0084471A"/>
    <w:pPr>
      <w:numPr>
        <w:numId w:val="17"/>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paragraph" w:styleId="NormalIndent">
    <w:name w:val="Normal Indent"/>
    <w:basedOn w:val="Normal"/>
    <w:rsid w:val="0084471A"/>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Arial" w:eastAsia="Times New Roman" w:hAnsi="Arial" w:cs="Arial"/>
      <w:szCs w:val="20"/>
      <w:bdr w:val="none" w:sz="0" w:space="0" w:color="auto"/>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qFormat/>
    <w:locked/>
    <w:rsid w:val="0084471A"/>
    <w:rPr>
      <w:rFonts w:ascii="Calibri" w:eastAsia="Calibri" w:hAnsi="Calibri" w:cs="Calibri"/>
      <w:color w:val="000000"/>
      <w:sz w:val="24"/>
      <w:szCs w:val="24"/>
      <w:u w:color="000000"/>
      <w:lang w:val="en-US"/>
    </w:rPr>
  </w:style>
  <w:style w:type="paragraph" w:customStyle="1" w:styleId="CM33">
    <w:name w:val="CM33"/>
    <w:basedOn w:val="Default"/>
    <w:next w:val="Default"/>
    <w:uiPriority w:val="99"/>
    <w:rsid w:val="0084471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545" w:line="240" w:lineRule="auto"/>
    </w:pPr>
    <w:rPr>
      <w:rFonts w:ascii="ECMAEK+Arial,Bold" w:eastAsia="Times New Roman" w:hAnsi="ECMAEK+Arial,Bold" w:cs="Times New Roman"/>
      <w:color w:val="auto"/>
      <w:sz w:val="24"/>
      <w:szCs w:val="24"/>
      <w:bdr w:val="none" w:sz="0" w:space="0" w:color="auto"/>
      <w14:textOutline w14:w="0" w14:cap="rnd" w14:cmpd="sng" w14:algn="ctr">
        <w14:noFill/>
        <w14:prstDash w14:val="solid"/>
        <w14:bevel/>
      </w14:textOutline>
    </w:rPr>
  </w:style>
  <w:style w:type="paragraph" w:customStyle="1" w:styleId="pf0">
    <w:name w:val="pf0"/>
    <w:basedOn w:val="Normal"/>
    <w:rsid w:val="008447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cf01">
    <w:name w:val="cf01"/>
    <w:basedOn w:val="DefaultParagraphFont"/>
    <w:rsid w:val="0084471A"/>
    <w:rPr>
      <w:rFonts w:ascii="Segoe UI" w:hAnsi="Segoe UI" w:cs="Segoe UI" w:hint="default"/>
      <w:sz w:val="18"/>
      <w:szCs w:val="18"/>
    </w:rPr>
  </w:style>
  <w:style w:type="character" w:customStyle="1" w:styleId="FooterChar">
    <w:name w:val="Footer Char"/>
    <w:basedOn w:val="DefaultParagraphFont"/>
    <w:link w:val="Footer"/>
    <w:uiPriority w:val="99"/>
    <w:rsid w:val="00D633B6"/>
    <w:rPr>
      <w:rFonts w:ascii="Bookman Old Style" w:eastAsia="Bookman Old Style" w:hAnsi="Bookman Old Style" w:cs="Bookman Old Style"/>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user/nipolicingboard" TargetMode="External"/><Relationship Id="rId18" Type="http://schemas.openxmlformats.org/officeDocument/2006/relationships/hyperlink" Target="https://strictlyboardroom.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ublicappointmentsni.org/publications/guidance-conflicts-interest-integrity-and-how-raise-complaint" TargetMode="External"/><Relationship Id="rId7" Type="http://schemas.openxmlformats.org/officeDocument/2006/relationships/endnotes" Target="endnotes.xml"/><Relationship Id="rId12" Type="http://schemas.openxmlformats.org/officeDocument/2006/relationships/hyperlink" Target="mailto:nipb.appointments@justice-ni.gov.uk" TargetMode="External"/><Relationship Id="rId17" Type="http://schemas.openxmlformats.org/officeDocument/2006/relationships/hyperlink" Target="https://www.publicappointmentsni.org/workshops" TargetMode="External"/><Relationship Id="rId25" Type="http://schemas.openxmlformats.org/officeDocument/2006/relationships/hyperlink" Target="https://www.publicappointmentsni.org/publications/guidance-conflicts-interest-integrity-and-how-raise-complaint" TargetMode="External"/><Relationship Id="rId2" Type="http://schemas.openxmlformats.org/officeDocument/2006/relationships/numbering" Target="numbering.xml"/><Relationship Id="rId16" Type="http://schemas.openxmlformats.org/officeDocument/2006/relationships/hyperlink" Target="https://www.executiveoffice-ni.gov.uk/publications/all-aboard" TargetMode="External"/><Relationship Id="rId20" Type="http://schemas.openxmlformats.org/officeDocument/2006/relationships/hyperlink" Target="https://www.publicappointmentsni.org/sites/cpani/files/media-files/CPA%20NI%20Guidance%20on%20conflicts%20of%20interest%2C%20integrity%20and%20how%20to%20raise%20a%20complain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publicappointmentsni.org/publications/guidance-conflicts-interest-integrity-and-how-raise-complaint" TargetMode="External"/><Relationship Id="rId5" Type="http://schemas.openxmlformats.org/officeDocument/2006/relationships/webSettings" Target="webSettings.xml"/><Relationship Id="rId15" Type="http://schemas.openxmlformats.org/officeDocument/2006/relationships/hyperlink" Target="https://www.executiveoffice-ni.gov.uk/sites/default/files/publications/execoffice/public-appointments-guide.pdf" TargetMode="External"/><Relationship Id="rId23" Type="http://schemas.openxmlformats.org/officeDocument/2006/relationships/hyperlink" Target="mailto:nipb.appointments@justice-ni.gov.uk" TargetMode="External"/><Relationship Id="rId28" Type="http://schemas.openxmlformats.org/officeDocument/2006/relationships/fontTable" Target="fontTable.xml"/><Relationship Id="rId10" Type="http://schemas.openxmlformats.org/officeDocument/2006/relationships/hyperlink" Target="https://www.justice-ni.gov.uk/publications/recruitment-appoint-six-independent-members-northern-ireland-policing-board" TargetMode="External"/><Relationship Id="rId19" Type="http://schemas.openxmlformats.org/officeDocument/2006/relationships/hyperlink" Target="mailto:nipb.appointments@justice-ni.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ipolicingboard.org.uk/" TargetMode="External"/><Relationship Id="rId22" Type="http://schemas.openxmlformats.org/officeDocument/2006/relationships/hyperlink" Target="https://www.finance-ni.gov.uk/sites/default/files/publications/dfp/HR%20Policy%206.01%20Standards%20of%20Conduct.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D3A64-5FF7-4381-96E1-76F1E3A1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7356</Words>
  <Characters>39715</Characters>
  <Application>Microsoft Office Word</Application>
  <DocSecurity>0</DocSecurity>
  <Lines>1059</Lines>
  <Paragraphs>358</Paragraphs>
  <ScaleCrop>false</ScaleCrop>
  <HeadingPairs>
    <vt:vector size="2" baseType="variant">
      <vt:variant>
        <vt:lpstr>Title</vt:lpstr>
      </vt:variant>
      <vt:variant>
        <vt:i4>1</vt:i4>
      </vt:variant>
    </vt:vector>
  </HeadingPairs>
  <TitlesOfParts>
    <vt:vector size="1" baseType="lpstr">
      <vt:lpstr>Commissioner for Victims and Witnesses of Crime for Northern Ireland 2026 - Candidate Information Pack</vt:lpstr>
    </vt:vector>
  </TitlesOfParts>
  <Company>NICS</Company>
  <LinksUpToDate>false</LinksUpToDate>
  <CharactersWithSpaces>47025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Victims and Witnesses of Crime for Northern Ireland 2026 - Candidate Information Pack</dc:title>
  <dc:creator>Donnelly, Philip</dc:creator>
  <cp:lastModifiedBy>King, Ciaran</cp:lastModifiedBy>
  <cp:revision>2</cp:revision>
  <dcterms:created xsi:type="dcterms:W3CDTF">2026-08-25T11:52:00Z</dcterms:created>
  <dcterms:modified xsi:type="dcterms:W3CDTF">2026-08-25T11:52:00Z</dcterms:modified>
</cp:coreProperties>
</file>